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5D1" w14:textId="2970F13F" w:rsidR="009E7381" w:rsidRDefault="00783D46" w:rsidP="003855F8">
      <w:pPr>
        <w:pStyle w:val="Heading1"/>
      </w:pPr>
      <w:r>
        <w:t xml:space="preserve">Job title: </w:t>
      </w:r>
      <w:r w:rsidR="002339B4">
        <w:t>Senior/Principal Scientist</w:t>
      </w:r>
      <w:r w:rsidR="008F3C59">
        <w:t>/</w:t>
      </w:r>
      <w:r w:rsidR="008F3C59" w:rsidRPr="001C7065">
        <w:t>Engineer</w:t>
      </w:r>
      <w:r w:rsidR="002339B4">
        <w:t xml:space="preserve"> (</w:t>
      </w:r>
      <w:r w:rsidR="004749D9">
        <w:t>Seabed Processes</w:t>
      </w:r>
      <w:r w:rsidR="002339B4" w:rsidRPr="002339B4">
        <w:t>)</w:t>
      </w:r>
    </w:p>
    <w:p w14:paraId="14D7AD5F" w14:textId="77777777" w:rsidR="003855F8" w:rsidRDefault="003855F8" w:rsidP="00C04767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226DB694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3122E310" w14:textId="77777777" w:rsidR="003855F8" w:rsidRPr="00C04767" w:rsidRDefault="003855F8" w:rsidP="003855F8">
            <w:pPr>
              <w:pStyle w:val="Heading2"/>
              <w:outlineLvl w:val="1"/>
            </w:pPr>
            <w:r>
              <w:t>Main purpose</w:t>
            </w:r>
          </w:p>
        </w:tc>
      </w:tr>
      <w:tr w:rsidR="003855F8" w:rsidRPr="00C04767" w14:paraId="530A5562" w14:textId="77777777" w:rsidTr="00783D46">
        <w:tc>
          <w:tcPr>
            <w:tcW w:w="9854" w:type="dxa"/>
          </w:tcPr>
          <w:sdt>
            <w:sdtPr>
              <w:rPr>
                <w:rFonts w:asciiTheme="minorHAnsi" w:hAnsiTheme="minorHAnsi" w:cstheme="minorBidi"/>
                <w:sz w:val="20"/>
                <w:szCs w:val="22"/>
              </w:rPr>
              <w:id w:val="-1177496164"/>
              <w:placeholder>
                <w:docPart w:val="40F26DE4719E4405BED1C18BEE835F30"/>
              </w:placeholder>
            </w:sdtPr>
            <w:sdtEndPr>
              <w:rPr>
                <w:rFonts w:ascii="Arial" w:hAnsi="Arial" w:cs="Arial"/>
                <w:sz w:val="24"/>
                <w:szCs w:val="24"/>
              </w:rPr>
            </w:sdtEndPr>
            <w:sdtContent>
              <w:p w14:paraId="6A4F6E5A" w14:textId="2049AF78" w:rsidR="002339B4" w:rsidRDefault="002339B4" w:rsidP="002339B4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Bidi"/>
                    <w:sz w:val="20"/>
                    <w:szCs w:val="22"/>
                  </w:rPr>
                  <w:t>L</w:t>
                </w:r>
                <w:r>
                  <w:rPr>
                    <w:sz w:val="20"/>
                    <w:szCs w:val="20"/>
                  </w:rPr>
                  <w:t xml:space="preserve">ead and further develop our portfolio of research and consultancy work in our </w:t>
                </w:r>
                <w:r w:rsidR="004749D9">
                  <w:rPr>
                    <w:sz w:val="20"/>
                    <w:szCs w:val="20"/>
                  </w:rPr>
                  <w:t>seabed processes</w:t>
                </w:r>
                <w:r w:rsidR="0011539B">
                  <w:rPr>
                    <w:sz w:val="20"/>
                    <w:szCs w:val="20"/>
                  </w:rPr>
                  <w:t>.</w:t>
                </w:r>
              </w:p>
              <w:p w14:paraId="4365B1A5" w14:textId="200BF2A1" w:rsidR="002339B4" w:rsidRDefault="002339B4" w:rsidP="002339B4">
                <w:pPr>
                  <w:pStyle w:val="Default"/>
                  <w:rPr>
                    <w:sz w:val="20"/>
                    <w:szCs w:val="20"/>
                  </w:rPr>
                </w:pPr>
                <w:r w:rsidRPr="002339B4">
                  <w:rPr>
                    <w:sz w:val="20"/>
                    <w:szCs w:val="20"/>
                  </w:rPr>
                  <w:t>Lead and support the delivery of project</w:t>
                </w:r>
                <w:r w:rsidR="004749D9">
                  <w:rPr>
                    <w:sz w:val="20"/>
                    <w:szCs w:val="20"/>
                  </w:rPr>
                  <w:t>s working with clients to optimise the design of sustainable offshore wind farms.</w:t>
                </w:r>
              </w:p>
              <w:p w14:paraId="18E6384B" w14:textId="765C7E9F" w:rsidR="003855F8" w:rsidRPr="003A3319" w:rsidRDefault="002339B4" w:rsidP="004749D9">
                <w:pPr>
                  <w:pStyle w:val="Default"/>
                </w:pPr>
                <w:r>
                  <w:rPr>
                    <w:sz w:val="20"/>
                    <w:szCs w:val="20"/>
                  </w:rPr>
                  <w:t xml:space="preserve">Provide technical guidance </w:t>
                </w:r>
                <w:r w:rsidR="004749D9">
                  <w:rPr>
                    <w:sz w:val="20"/>
                    <w:szCs w:val="20"/>
                  </w:rPr>
                  <w:t>in sediment transport, scour, computational modelling and scour protection in the marine environment.</w:t>
                </w:r>
              </w:p>
            </w:sdtContent>
          </w:sdt>
        </w:tc>
      </w:tr>
    </w:tbl>
    <w:p w14:paraId="4E7A7D06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4C1B22A6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3ACA4A18" w14:textId="77777777" w:rsidTr="002339B4">
        <w:tc>
          <w:tcPr>
            <w:tcW w:w="9618" w:type="dxa"/>
            <w:shd w:val="clear" w:color="auto" w:fill="F2F2F2" w:themeFill="background1" w:themeFillShade="F2"/>
          </w:tcPr>
          <w:p w14:paraId="480D217B" w14:textId="77777777" w:rsidR="003855F8" w:rsidRPr="00C04767" w:rsidRDefault="003855F8" w:rsidP="003855F8">
            <w:pPr>
              <w:pStyle w:val="Heading2"/>
              <w:outlineLvl w:val="1"/>
            </w:pPr>
            <w:r>
              <w:t>Main duties</w:t>
            </w:r>
          </w:p>
        </w:tc>
      </w:tr>
      <w:tr w:rsidR="003855F8" w:rsidRPr="00C04767" w14:paraId="09CFE1D0" w14:textId="77777777" w:rsidTr="002339B4">
        <w:tc>
          <w:tcPr>
            <w:tcW w:w="9618" w:type="dxa"/>
          </w:tcPr>
          <w:p w14:paraId="7B43087A" w14:textId="77D01758" w:rsidR="00B04858" w:rsidRDefault="00B04858" w:rsidP="002339B4">
            <w:pPr>
              <w:rPr>
                <w:rFonts w:ascii="Arial" w:hAnsi="Arial" w:cs="Arial"/>
                <w:szCs w:val="20"/>
              </w:rPr>
            </w:pPr>
            <w:r w:rsidRPr="00B04858">
              <w:rPr>
                <w:rFonts w:ascii="Arial" w:hAnsi="Arial" w:cs="Arial"/>
                <w:szCs w:val="20"/>
              </w:rPr>
              <w:t xml:space="preserve">Project Director, Project Manager, Bid Manager. </w:t>
            </w:r>
          </w:p>
          <w:p w14:paraId="5316E01F" w14:textId="77777777" w:rsidR="00B04858" w:rsidRDefault="00B04858" w:rsidP="002339B4">
            <w:pPr>
              <w:rPr>
                <w:rFonts w:ascii="Arial" w:hAnsi="Arial" w:cs="Arial"/>
                <w:szCs w:val="20"/>
              </w:rPr>
            </w:pPr>
          </w:p>
          <w:p w14:paraId="6F1AAFFD" w14:textId="55A91852" w:rsidR="002339B4" w:rsidRDefault="002339B4" w:rsidP="002339B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 will:</w:t>
            </w:r>
          </w:p>
          <w:p w14:paraId="6DDE61D6" w14:textId="7777777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>undertake data analysis</w:t>
            </w:r>
          </w:p>
          <w:p w14:paraId="075C425C" w14:textId="46B3AC23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 xml:space="preserve">develop and use </w:t>
            </w:r>
            <w:r w:rsidR="004749D9">
              <w:rPr>
                <w:rFonts w:ascii="Arial" w:hAnsi="Arial" w:cs="Arial"/>
                <w:szCs w:val="20"/>
              </w:rPr>
              <w:t>seabed processes</w:t>
            </w:r>
            <w:r w:rsidRPr="00703005">
              <w:rPr>
                <w:rFonts w:ascii="Arial" w:hAnsi="Arial" w:cs="Arial"/>
                <w:szCs w:val="20"/>
              </w:rPr>
              <w:t xml:space="preserve"> models</w:t>
            </w:r>
          </w:p>
          <w:p w14:paraId="796A8162" w14:textId="07DFDFD7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 xml:space="preserve">contribute </w:t>
            </w:r>
            <w:r w:rsidRPr="001C7065">
              <w:rPr>
                <w:rFonts w:ascii="Arial" w:hAnsi="Arial" w:cs="Arial"/>
                <w:szCs w:val="20"/>
              </w:rPr>
              <w:t xml:space="preserve">to </w:t>
            </w:r>
            <w:r w:rsidR="008F3C59" w:rsidRPr="001C7065">
              <w:rPr>
                <w:rFonts w:ascii="Arial" w:hAnsi="Arial" w:cs="Arial"/>
                <w:szCs w:val="20"/>
              </w:rPr>
              <w:t>and lead</w:t>
            </w:r>
            <w:r w:rsidR="008F3C59">
              <w:rPr>
                <w:rFonts w:ascii="Arial" w:hAnsi="Arial" w:cs="Arial"/>
                <w:szCs w:val="20"/>
              </w:rPr>
              <w:t xml:space="preserve"> </w:t>
            </w:r>
            <w:r w:rsidRPr="00703005">
              <w:rPr>
                <w:rFonts w:ascii="Arial" w:hAnsi="Arial" w:cs="Arial"/>
                <w:szCs w:val="20"/>
              </w:rPr>
              <w:t>reports and proposals</w:t>
            </w:r>
          </w:p>
          <w:p w14:paraId="05F29520" w14:textId="329AFE64" w:rsidR="002339B4" w:rsidRDefault="002339B4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703005">
              <w:rPr>
                <w:rFonts w:ascii="Arial" w:hAnsi="Arial" w:cs="Arial"/>
                <w:szCs w:val="20"/>
              </w:rPr>
              <w:t xml:space="preserve">attend meetings with colleagues and clients.  </w:t>
            </w:r>
          </w:p>
          <w:p w14:paraId="7F1E2082" w14:textId="2B9C220A" w:rsidR="008F3C59" w:rsidRPr="001C7065" w:rsidRDefault="008F3C59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1C7065">
              <w:rPr>
                <w:rFonts w:ascii="Arial" w:hAnsi="Arial" w:cs="Arial"/>
                <w:szCs w:val="20"/>
              </w:rPr>
              <w:t>Write winning proposals</w:t>
            </w:r>
          </w:p>
          <w:p w14:paraId="1FD2A23E" w14:textId="30731E15" w:rsidR="008F3C59" w:rsidRPr="001C7065" w:rsidRDefault="008F3C59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1C7065">
              <w:rPr>
                <w:rFonts w:ascii="Arial" w:hAnsi="Arial" w:cs="Arial"/>
                <w:szCs w:val="20"/>
              </w:rPr>
              <w:t>Deliver complex work involving seabed processes and other teams</w:t>
            </w:r>
          </w:p>
          <w:p w14:paraId="4B55E64B" w14:textId="2FACF4ED" w:rsidR="008F3C59" w:rsidRPr="001C7065" w:rsidRDefault="008F3C59" w:rsidP="0023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0"/>
              </w:rPr>
            </w:pPr>
            <w:r w:rsidRPr="001C7065">
              <w:rPr>
                <w:rFonts w:ascii="Arial" w:hAnsi="Arial" w:cs="Arial"/>
                <w:szCs w:val="20"/>
              </w:rPr>
              <w:t>Support other staff in delivery of proposals, reports, and the research programme</w:t>
            </w:r>
          </w:p>
          <w:p w14:paraId="52866B51" w14:textId="09300702" w:rsidR="003855F8" w:rsidRPr="0061426D" w:rsidRDefault="003855F8" w:rsidP="002339B4">
            <w:pPr>
              <w:pStyle w:val="Default"/>
            </w:pPr>
          </w:p>
        </w:tc>
      </w:tr>
    </w:tbl>
    <w:p w14:paraId="1B6CD7EF" w14:textId="77777777" w:rsidR="003855F8" w:rsidRDefault="003855F8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p w14:paraId="39A4BF85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376A5651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0054270A" w14:textId="77777777" w:rsidR="003855F8" w:rsidRPr="00C04767" w:rsidRDefault="003855F8" w:rsidP="00783D46">
            <w:pPr>
              <w:pStyle w:val="Heading2"/>
              <w:outlineLvl w:val="1"/>
            </w:pPr>
            <w:r>
              <w:t>Job specific duties</w:t>
            </w:r>
          </w:p>
        </w:tc>
      </w:tr>
      <w:tr w:rsidR="003855F8" w:rsidRPr="00C04767" w14:paraId="7B998823" w14:textId="77777777" w:rsidTr="00783D46">
        <w:sdt>
          <w:sdtPr>
            <w:id w:val="-1127164910"/>
            <w:lock w:val="sdtLocked"/>
            <w:placeholder>
              <w:docPart w:val="A1B37146F5B34D41B598560C5F2F537A"/>
            </w:placeholder>
          </w:sdtPr>
          <w:sdtEndPr/>
          <w:sdtContent>
            <w:tc>
              <w:tcPr>
                <w:tcW w:w="9854" w:type="dxa"/>
              </w:tcPr>
              <w:p w14:paraId="67570A34" w14:textId="77777777" w:rsidR="002339B4" w:rsidRDefault="002339B4" w:rsidP="002339B4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Your responsibilities will include:</w:t>
                </w:r>
              </w:p>
              <w:p w14:paraId="6E1C2E33" w14:textId="741F7A9F" w:rsidR="004749D9" w:rsidRPr="004749D9" w:rsidRDefault="008F3C5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t>Manage and undertake</w:t>
                </w:r>
                <w:r w:rsidR="004749D9" w:rsidRPr="00916A57">
                  <w:t xml:space="preserve"> scour studies in both small- and large-scale experimental facilities</w:t>
                </w:r>
              </w:p>
              <w:p w14:paraId="30F7F14D" w14:textId="1C7033CC" w:rsidR="004749D9" w:rsidRPr="004749D9" w:rsidRDefault="008F3C5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t xml:space="preserve">Manage and undertake </w:t>
                </w:r>
                <w:r w:rsidR="004749D9" w:rsidRPr="00916A57">
                  <w:t>desk assessments of scour risk</w:t>
                </w:r>
                <w:r w:rsidR="004749D9">
                  <w:t>,</w:t>
                </w:r>
                <w:r w:rsidR="004749D9" w:rsidRPr="00916A57">
                  <w:t xml:space="preserve"> </w:t>
                </w:r>
                <w:r w:rsidR="004749D9">
                  <w:t>and develop scour protection designs</w:t>
                </w:r>
              </w:p>
              <w:p w14:paraId="317975CE" w14:textId="01F55D35" w:rsidR="004749D9" w:rsidRPr="004749D9" w:rsidRDefault="008F3C5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Manage and u</w:t>
                </w:r>
                <w:r w:rsidR="004749D9">
                  <w:rPr>
                    <w:rFonts w:ascii="Arial" w:hAnsi="Arial" w:cs="Arial"/>
                    <w:szCs w:val="20"/>
                  </w:rPr>
                  <w:t>ndertake data analysis, physical/numerical modelling and scour protection design</w:t>
                </w:r>
              </w:p>
              <w:p w14:paraId="5802EC88" w14:textId="13CBA8DA" w:rsidR="004749D9" w:rsidRDefault="004749D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Work with clients to understand their requirements</w:t>
                </w:r>
              </w:p>
              <w:p w14:paraId="07197297" w14:textId="39C925DF" w:rsidR="004749D9" w:rsidRDefault="004749D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Work with the team and regulators</w:t>
                </w:r>
              </w:p>
              <w:p w14:paraId="74BEA178" w14:textId="2A5B41CA" w:rsidR="004749D9" w:rsidRDefault="004749D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Write proposals</w:t>
                </w:r>
              </w:p>
              <w:p w14:paraId="09F7B99A" w14:textId="1FE14E08" w:rsidR="004749D9" w:rsidRDefault="004749D9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Write reports</w:t>
                </w:r>
              </w:p>
              <w:p w14:paraId="63673E6D" w14:textId="203D5DE5" w:rsidR="002339B4" w:rsidRPr="004749D9" w:rsidRDefault="002339B4" w:rsidP="004749D9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szCs w:val="20"/>
                  </w:rPr>
                </w:pPr>
                <w:r w:rsidRPr="004749D9">
                  <w:rPr>
                    <w:rFonts w:ascii="Arial" w:hAnsi="Arial" w:cs="Arial"/>
                    <w:szCs w:val="20"/>
                  </w:rPr>
                  <w:t>Hav</w:t>
                </w:r>
                <w:r w:rsidR="004749D9">
                  <w:rPr>
                    <w:rFonts w:ascii="Arial" w:hAnsi="Arial" w:cs="Arial"/>
                    <w:szCs w:val="20"/>
                  </w:rPr>
                  <w:t>e</w:t>
                </w:r>
                <w:r w:rsidRPr="004749D9">
                  <w:rPr>
                    <w:rFonts w:ascii="Arial" w:hAnsi="Arial" w:cs="Arial"/>
                    <w:szCs w:val="20"/>
                  </w:rPr>
                  <w:t xml:space="preserve"> a key role in growing our </w:t>
                </w:r>
                <w:r w:rsidR="004749D9" w:rsidRPr="004749D9">
                  <w:rPr>
                    <w:rFonts w:ascii="Arial" w:hAnsi="Arial" w:cs="Arial"/>
                    <w:szCs w:val="20"/>
                  </w:rPr>
                  <w:t>seabed processes work</w:t>
                </w:r>
                <w:r w:rsidRPr="004749D9">
                  <w:rPr>
                    <w:rFonts w:ascii="Arial" w:hAnsi="Arial" w:cs="Arial"/>
                    <w:szCs w:val="20"/>
                  </w:rPr>
                  <w:t>, both with existing and new clients;</w:t>
                </w:r>
              </w:p>
              <w:p w14:paraId="0CE656B8" w14:textId="0246C69C" w:rsidR="003855F8" w:rsidRPr="003855F8" w:rsidRDefault="002339B4" w:rsidP="002339B4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</w:rPr>
                </w:pPr>
                <w:r w:rsidRPr="00A65516">
                  <w:rPr>
                    <w:rFonts w:ascii="Arial" w:hAnsi="Arial" w:cs="Arial"/>
                    <w:szCs w:val="20"/>
                  </w:rPr>
                  <w:t xml:space="preserve">Providing a supervisor role to more junior members </w:t>
                </w:r>
                <w:r w:rsidRPr="001C7065">
                  <w:rPr>
                    <w:rFonts w:ascii="Arial" w:hAnsi="Arial" w:cs="Arial"/>
                    <w:szCs w:val="20"/>
                  </w:rPr>
                  <w:t xml:space="preserve">in the </w:t>
                </w:r>
                <w:r w:rsidR="008F3C59" w:rsidRPr="001C7065">
                  <w:rPr>
                    <w:rFonts w:ascii="Arial" w:hAnsi="Arial" w:cs="Arial"/>
                    <w:szCs w:val="20"/>
                  </w:rPr>
                  <w:t>seabed processes team</w:t>
                </w:r>
              </w:p>
            </w:tc>
          </w:sdtContent>
        </w:sdt>
      </w:tr>
    </w:tbl>
    <w:p w14:paraId="4C08A8DD" w14:textId="77777777" w:rsidR="003C777F" w:rsidRDefault="003C777F" w:rsidP="003855F8">
      <w:pPr>
        <w:pStyle w:val="NoSpacing"/>
        <w:rPr>
          <w:u w:val="single"/>
        </w:rPr>
      </w:pPr>
    </w:p>
    <w:p w14:paraId="034313C2" w14:textId="77777777" w:rsidR="003C777F" w:rsidRDefault="003C777F" w:rsidP="003855F8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1"/>
        <w:gridCol w:w="5907"/>
      </w:tblGrid>
      <w:tr w:rsidR="006A7CEB" w:rsidRPr="00C04767" w14:paraId="390F685B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3F59BB6A" w14:textId="77777777" w:rsidR="006A7CEB" w:rsidRPr="00C04767" w:rsidRDefault="006A7CEB" w:rsidP="006A7CEB">
            <w:pPr>
              <w:pStyle w:val="Heading2"/>
              <w:outlineLvl w:val="1"/>
            </w:pPr>
            <w:r>
              <w:t>Current job holder</w:t>
            </w:r>
          </w:p>
        </w:tc>
        <w:sdt>
          <w:sdtPr>
            <w:rPr>
              <w:rStyle w:val="NoSpacingChar"/>
            </w:rPr>
            <w:id w:val="-825054631"/>
            <w:placeholder>
              <w:docPart w:val="5AF2B76CAC2E4C8AAD7F188630CA5A8C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7077A55A" w14:textId="104B0B7C" w:rsidR="006A7CEB" w:rsidRPr="00C04767" w:rsidRDefault="002339B4" w:rsidP="006A7CEB">
                <w:pPr>
                  <w:pStyle w:val="NoSpacing"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7CEB" w:rsidRPr="00C04767" w14:paraId="581F4BFA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1F232BE0" w14:textId="1A4FB36D" w:rsidR="006A7CEB" w:rsidRPr="00C04767" w:rsidRDefault="002339B4" w:rsidP="006A7CEB">
            <w:pPr>
              <w:pStyle w:val="Heading2"/>
              <w:outlineLvl w:val="1"/>
            </w:pPr>
            <w:r>
              <w:t>Group</w:t>
            </w:r>
          </w:p>
        </w:tc>
        <w:tc>
          <w:tcPr>
            <w:tcW w:w="6060" w:type="dxa"/>
            <w:shd w:val="clear" w:color="auto" w:fill="FFFFFF" w:themeFill="background1"/>
          </w:tcPr>
          <w:p w14:paraId="2356E86C" w14:textId="003D7466" w:rsidR="006A7CEB" w:rsidRPr="00C04767" w:rsidRDefault="00100927" w:rsidP="007267A4">
            <w:pPr>
              <w:pStyle w:val="NoSpacing"/>
            </w:pPr>
            <w:r>
              <w:t>Coasts and Oceans</w:t>
            </w:r>
          </w:p>
        </w:tc>
      </w:tr>
      <w:tr w:rsidR="006A7CEB" w:rsidRPr="00C04767" w14:paraId="5C845B2F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3B2A05E" w14:textId="77777777" w:rsidR="006A7CEB" w:rsidRDefault="006A7CEB" w:rsidP="006A7CEB">
            <w:pPr>
              <w:pStyle w:val="Heading2"/>
              <w:outlineLvl w:val="1"/>
            </w:pPr>
            <w:r>
              <w:t>Reports to</w:t>
            </w:r>
          </w:p>
        </w:tc>
        <w:sdt>
          <w:sdtPr>
            <w:rPr>
              <w:rStyle w:val="NoSpacingChar"/>
            </w:rPr>
            <w:id w:val="-1078363395"/>
            <w:placeholder>
              <w:docPart w:val="6995D0406C0B469BB4332B6C48D38A59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6BF1B3A" w14:textId="77A53BFE" w:rsidR="006A7CEB" w:rsidRDefault="002339B4" w:rsidP="007267A4">
                <w:pPr>
                  <w:pStyle w:val="NoSpacing"/>
                </w:pPr>
                <w:r>
                  <w:rPr>
                    <w:rStyle w:val="NoSpacingChar"/>
                  </w:rPr>
                  <w:t>TBC</w:t>
                </w:r>
              </w:p>
            </w:tc>
          </w:sdtContent>
        </w:sdt>
      </w:tr>
      <w:tr w:rsidR="006A7CEB" w:rsidRPr="00C04767" w14:paraId="4A1D5899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5CAAEF1E" w14:textId="77777777" w:rsidR="006A7CEB" w:rsidRDefault="00F05534" w:rsidP="006A7CEB">
            <w:pPr>
              <w:pStyle w:val="Heading2"/>
              <w:outlineLvl w:val="1"/>
            </w:pPr>
            <w:r>
              <w:t>Date agreed</w:t>
            </w:r>
          </w:p>
        </w:tc>
        <w:sdt>
          <w:sdtPr>
            <w:rPr>
              <w:rStyle w:val="NoSpacingChar"/>
            </w:rPr>
            <w:id w:val="-2134693878"/>
            <w:placeholder>
              <w:docPart w:val="3C511AB94CA7472F9977ADC510E49A67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24A431F5" w14:textId="6000F6BB" w:rsidR="006A7CEB" w:rsidRDefault="00100927" w:rsidP="006A7CEB">
                <w:pPr>
                  <w:pStyle w:val="NoSpacing"/>
                </w:pPr>
                <w:r>
                  <w:rPr>
                    <w:rStyle w:val="NoSpacingChar"/>
                  </w:rPr>
                  <w:t xml:space="preserve">15 </w:t>
                </w:r>
                <w:r w:rsidR="002339B4">
                  <w:rPr>
                    <w:rStyle w:val="NoSpacingChar"/>
                  </w:rPr>
                  <w:t>August 2022</w:t>
                </w:r>
              </w:p>
            </w:tc>
          </w:sdtContent>
        </w:sdt>
      </w:tr>
    </w:tbl>
    <w:p w14:paraId="62DCC231" w14:textId="77777777" w:rsidR="003855F8" w:rsidRDefault="003855F8" w:rsidP="003855F8">
      <w:pPr>
        <w:pStyle w:val="NoSpacing"/>
        <w:rPr>
          <w:u w:val="single"/>
        </w:rPr>
      </w:pPr>
    </w:p>
    <w:sectPr w:rsidR="003855F8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EE11" w14:textId="77777777" w:rsidR="00A54250" w:rsidRDefault="00A54250" w:rsidP="00700852">
      <w:pPr>
        <w:spacing w:line="240" w:lineRule="auto"/>
      </w:pPr>
      <w:r>
        <w:separator/>
      </w:r>
    </w:p>
  </w:endnote>
  <w:endnote w:type="continuationSeparator" w:id="0">
    <w:p w14:paraId="3226963D" w14:textId="77777777" w:rsidR="00A54250" w:rsidRDefault="00A54250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D9A0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015EB960" w14:textId="77777777" w:rsidTr="00D30C0A">
      <w:tc>
        <w:tcPr>
          <w:tcW w:w="4927" w:type="dxa"/>
        </w:tcPr>
        <w:p w14:paraId="78FBBF11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6CDDD766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159D575F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502D9FF7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F63E89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29FA47E8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C871" w14:textId="77777777" w:rsidR="00A54250" w:rsidRDefault="00A54250" w:rsidP="00700852">
      <w:pPr>
        <w:spacing w:line="240" w:lineRule="auto"/>
      </w:pPr>
      <w:r>
        <w:separator/>
      </w:r>
    </w:p>
  </w:footnote>
  <w:footnote w:type="continuationSeparator" w:id="0">
    <w:p w14:paraId="3BC5195C" w14:textId="77777777" w:rsidR="00A54250" w:rsidRDefault="00A54250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54685F6C" w14:textId="77777777" w:rsidTr="00332F98">
      <w:tc>
        <w:tcPr>
          <w:tcW w:w="3510" w:type="dxa"/>
        </w:tcPr>
        <w:p w14:paraId="6B934288" w14:textId="77777777" w:rsidR="00E67B9C" w:rsidRDefault="00E67B9C" w:rsidP="00C04767">
          <w:pPr>
            <w:pStyle w:val="Heading1"/>
            <w:ind w:right="-1667"/>
            <w:outlineLvl w:val="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67B4497" wp14:editId="02032841">
                <wp:simplePos x="0" y="0"/>
                <wp:positionH relativeFrom="column">
                  <wp:posOffset>-65405</wp:posOffset>
                </wp:positionH>
                <wp:positionV relativeFrom="paragraph">
                  <wp:posOffset>19050</wp:posOffset>
                </wp:positionV>
                <wp:extent cx="1440180" cy="45720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R_Wallingford_logo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88" b="5882"/>
                        <a:stretch/>
                      </pic:blipFill>
                      <pic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40F26DE4719E4405BED1C18BEE835F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0B6C4A3B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43218F98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56"/>
    <w:multiLevelType w:val="hybridMultilevel"/>
    <w:tmpl w:val="53740A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2" w15:restartNumberingAfterBreak="0">
    <w:nsid w:val="4A50171E"/>
    <w:multiLevelType w:val="hybridMultilevel"/>
    <w:tmpl w:val="6FC6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7EF9"/>
    <w:multiLevelType w:val="multilevel"/>
    <w:tmpl w:val="C0C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437CD"/>
    <w:multiLevelType w:val="hybridMultilevel"/>
    <w:tmpl w:val="F5B8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44994">
    <w:abstractNumId w:val="1"/>
  </w:num>
  <w:num w:numId="2" w16cid:durableId="1767654131">
    <w:abstractNumId w:val="3"/>
  </w:num>
  <w:num w:numId="3" w16cid:durableId="326831011">
    <w:abstractNumId w:val="4"/>
  </w:num>
  <w:num w:numId="4" w16cid:durableId="1100174897">
    <w:abstractNumId w:val="2"/>
  </w:num>
  <w:num w:numId="5" w16cid:durableId="134837029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4"/>
    <w:rsid w:val="00000D25"/>
    <w:rsid w:val="00025782"/>
    <w:rsid w:val="000423F2"/>
    <w:rsid w:val="00065A39"/>
    <w:rsid w:val="000770A6"/>
    <w:rsid w:val="000A7D76"/>
    <w:rsid w:val="000D441F"/>
    <w:rsid w:val="000E1535"/>
    <w:rsid w:val="000E77A8"/>
    <w:rsid w:val="00100927"/>
    <w:rsid w:val="0011539B"/>
    <w:rsid w:val="001202A2"/>
    <w:rsid w:val="00124F8D"/>
    <w:rsid w:val="001451C8"/>
    <w:rsid w:val="00157DEB"/>
    <w:rsid w:val="00174F83"/>
    <w:rsid w:val="00180087"/>
    <w:rsid w:val="001827FF"/>
    <w:rsid w:val="001A6743"/>
    <w:rsid w:val="001C7065"/>
    <w:rsid w:val="001D3A16"/>
    <w:rsid w:val="00223C3F"/>
    <w:rsid w:val="002337A7"/>
    <w:rsid w:val="002339B4"/>
    <w:rsid w:val="002372BC"/>
    <w:rsid w:val="00257147"/>
    <w:rsid w:val="00293552"/>
    <w:rsid w:val="002A1C9A"/>
    <w:rsid w:val="002E27D8"/>
    <w:rsid w:val="002E45B7"/>
    <w:rsid w:val="00330E4F"/>
    <w:rsid w:val="00332F98"/>
    <w:rsid w:val="00341B93"/>
    <w:rsid w:val="00350EBF"/>
    <w:rsid w:val="00357132"/>
    <w:rsid w:val="003855F8"/>
    <w:rsid w:val="003A3319"/>
    <w:rsid w:val="003C777F"/>
    <w:rsid w:val="003F475A"/>
    <w:rsid w:val="00410738"/>
    <w:rsid w:val="004303FB"/>
    <w:rsid w:val="00467BA1"/>
    <w:rsid w:val="004749D9"/>
    <w:rsid w:val="00477D4C"/>
    <w:rsid w:val="004B0D24"/>
    <w:rsid w:val="004B23DD"/>
    <w:rsid w:val="004B64AB"/>
    <w:rsid w:val="004D3953"/>
    <w:rsid w:val="004F3960"/>
    <w:rsid w:val="00500C49"/>
    <w:rsid w:val="005142A9"/>
    <w:rsid w:val="00522466"/>
    <w:rsid w:val="0056261B"/>
    <w:rsid w:val="00566D47"/>
    <w:rsid w:val="00577D97"/>
    <w:rsid w:val="00581AB1"/>
    <w:rsid w:val="00590058"/>
    <w:rsid w:val="0061426D"/>
    <w:rsid w:val="0063405F"/>
    <w:rsid w:val="00634EDA"/>
    <w:rsid w:val="00656682"/>
    <w:rsid w:val="00657620"/>
    <w:rsid w:val="00663E60"/>
    <w:rsid w:val="00677483"/>
    <w:rsid w:val="00695743"/>
    <w:rsid w:val="006964CF"/>
    <w:rsid w:val="006A7CEB"/>
    <w:rsid w:val="006D393C"/>
    <w:rsid w:val="006E3966"/>
    <w:rsid w:val="006F72C9"/>
    <w:rsid w:val="00700852"/>
    <w:rsid w:val="00725E5E"/>
    <w:rsid w:val="007267A4"/>
    <w:rsid w:val="00736D96"/>
    <w:rsid w:val="00737A4D"/>
    <w:rsid w:val="00756B8E"/>
    <w:rsid w:val="00783D46"/>
    <w:rsid w:val="007853F7"/>
    <w:rsid w:val="00795BAE"/>
    <w:rsid w:val="007C15AE"/>
    <w:rsid w:val="007D59FA"/>
    <w:rsid w:val="007D7ED4"/>
    <w:rsid w:val="007F2FE4"/>
    <w:rsid w:val="0080278A"/>
    <w:rsid w:val="00812901"/>
    <w:rsid w:val="00823589"/>
    <w:rsid w:val="00836560"/>
    <w:rsid w:val="008557D2"/>
    <w:rsid w:val="00857290"/>
    <w:rsid w:val="00857458"/>
    <w:rsid w:val="0088240E"/>
    <w:rsid w:val="00882820"/>
    <w:rsid w:val="00884A2E"/>
    <w:rsid w:val="008937D5"/>
    <w:rsid w:val="008D1E93"/>
    <w:rsid w:val="008F3C59"/>
    <w:rsid w:val="00905063"/>
    <w:rsid w:val="00905B88"/>
    <w:rsid w:val="009A1BD9"/>
    <w:rsid w:val="009B0151"/>
    <w:rsid w:val="009C04CF"/>
    <w:rsid w:val="009E2360"/>
    <w:rsid w:val="009E7381"/>
    <w:rsid w:val="009E7662"/>
    <w:rsid w:val="00A079EE"/>
    <w:rsid w:val="00A21C36"/>
    <w:rsid w:val="00A44079"/>
    <w:rsid w:val="00A54250"/>
    <w:rsid w:val="00AA72F4"/>
    <w:rsid w:val="00AB5A7A"/>
    <w:rsid w:val="00AC0AB9"/>
    <w:rsid w:val="00AD3FB5"/>
    <w:rsid w:val="00AE0CF5"/>
    <w:rsid w:val="00B04858"/>
    <w:rsid w:val="00B44811"/>
    <w:rsid w:val="00B60CE2"/>
    <w:rsid w:val="00BB4B48"/>
    <w:rsid w:val="00BC3E3B"/>
    <w:rsid w:val="00BC5625"/>
    <w:rsid w:val="00BF0F21"/>
    <w:rsid w:val="00C04767"/>
    <w:rsid w:val="00C16285"/>
    <w:rsid w:val="00C24ECD"/>
    <w:rsid w:val="00C91BFA"/>
    <w:rsid w:val="00CB4060"/>
    <w:rsid w:val="00CC0380"/>
    <w:rsid w:val="00CF46EC"/>
    <w:rsid w:val="00CF7905"/>
    <w:rsid w:val="00D30C0A"/>
    <w:rsid w:val="00D604F5"/>
    <w:rsid w:val="00DB3389"/>
    <w:rsid w:val="00DF7B14"/>
    <w:rsid w:val="00E11D44"/>
    <w:rsid w:val="00E55DB1"/>
    <w:rsid w:val="00E60F6F"/>
    <w:rsid w:val="00E62F42"/>
    <w:rsid w:val="00E67B9C"/>
    <w:rsid w:val="00EA6F21"/>
    <w:rsid w:val="00F05534"/>
    <w:rsid w:val="00F63E89"/>
    <w:rsid w:val="00F7411C"/>
    <w:rsid w:val="00F85D01"/>
    <w:rsid w:val="00FA0C52"/>
    <w:rsid w:val="00FB0218"/>
    <w:rsid w:val="00FB4E22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40E0A"/>
  <w15:docId w15:val="{15270BE5-5BC4-4AD4-913C-55B20B6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1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NormalWeb">
    <w:name w:val="Normal (Web)"/>
    <w:basedOn w:val="Normal"/>
    <w:uiPriority w:val="99"/>
    <w:unhideWhenUsed/>
    <w:rsid w:val="007267A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2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2A2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2A2"/>
    <w:rPr>
      <w:b/>
      <w:bCs/>
      <w:color w:val="3C3C3B" w:themeColor="text1"/>
      <w:sz w:val="20"/>
      <w:szCs w:val="20"/>
    </w:rPr>
  </w:style>
  <w:style w:type="paragraph" w:styleId="Revision">
    <w:name w:val="Revision"/>
    <w:hidden/>
    <w:uiPriority w:val="99"/>
    <w:semiHidden/>
    <w:rsid w:val="006D393C"/>
    <w:pPr>
      <w:spacing w:after="0" w:line="240" w:lineRule="auto"/>
    </w:pPr>
    <w:rPr>
      <w:color w:val="3C3C3B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y\AppData\Roaming\Microsoft\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26DE4719E4405BED1C18BEE83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5528-8B82-4E1E-8830-92AD8787369E}"/>
      </w:docPartPr>
      <w:docPartBody>
        <w:p w:rsidR="009B2C61" w:rsidRDefault="009B2C61">
          <w:pPr>
            <w:pStyle w:val="40F26DE4719E4405BED1C18BEE835F30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A1B37146F5B34D41B598560C5F2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10D7-C283-44EF-8487-785F8DCD1B5F}"/>
      </w:docPartPr>
      <w:docPartBody>
        <w:p w:rsidR="009B2C61" w:rsidRDefault="009B2C61">
          <w:pPr>
            <w:pStyle w:val="A1B37146F5B34D41B598560C5F2F537A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5AF2B76CAC2E4C8AAD7F188630CA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89B2-65E4-4D34-9F06-5077C3FF1BE8}"/>
      </w:docPartPr>
      <w:docPartBody>
        <w:p w:rsidR="009B2C61" w:rsidRDefault="009B2C61">
          <w:pPr>
            <w:pStyle w:val="5AF2B76CAC2E4C8AAD7F188630CA5A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95D0406C0B469BB4332B6C48D3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E91B-220A-4090-91AB-8E339437F344}"/>
      </w:docPartPr>
      <w:docPartBody>
        <w:p w:rsidR="009B2C61" w:rsidRDefault="009B2C61">
          <w:pPr>
            <w:pStyle w:val="6995D0406C0B469BB4332B6C48D38A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511AB94CA7472F9977ADC510E4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F3D8-891B-40CC-866B-87E3D795743D}"/>
      </w:docPartPr>
      <w:docPartBody>
        <w:p w:rsidR="009B2C61" w:rsidRDefault="009B2C61">
          <w:pPr>
            <w:pStyle w:val="3C511AB94CA7472F9977ADC510E49A6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C61"/>
    <w:rsid w:val="00232AE5"/>
    <w:rsid w:val="00411D31"/>
    <w:rsid w:val="005004A5"/>
    <w:rsid w:val="005E7B1D"/>
    <w:rsid w:val="007406B4"/>
    <w:rsid w:val="007D31A2"/>
    <w:rsid w:val="009B2C61"/>
    <w:rsid w:val="00A730F3"/>
    <w:rsid w:val="00B57EAC"/>
    <w:rsid w:val="00D96E27"/>
    <w:rsid w:val="00E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40F26DE4719E4405BED1C18BEE835F30">
    <w:name w:val="40F26DE4719E4405BED1C18BEE835F30"/>
  </w:style>
  <w:style w:type="paragraph" w:customStyle="1" w:styleId="A1B37146F5B34D41B598560C5F2F537A">
    <w:name w:val="A1B37146F5B34D41B598560C5F2F537A"/>
  </w:style>
  <w:style w:type="paragraph" w:customStyle="1" w:styleId="5AF2B76CAC2E4C8AAD7F188630CA5A8C">
    <w:name w:val="5AF2B76CAC2E4C8AAD7F188630CA5A8C"/>
  </w:style>
  <w:style w:type="paragraph" w:customStyle="1" w:styleId="6995D0406C0B469BB4332B6C48D38A59">
    <w:name w:val="6995D0406C0B469BB4332B6C48D38A59"/>
  </w:style>
  <w:style w:type="paragraph" w:customStyle="1" w:styleId="3C511AB94CA7472F9977ADC510E49A67">
    <w:name w:val="3C511AB94CA7472F9977ADC510E49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48DC3-7C08-441D-9E58-934370E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2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Sonia Tyack</dc:creator>
  <cp:lastModifiedBy>Sharon Draper</cp:lastModifiedBy>
  <cp:revision>2</cp:revision>
  <cp:lastPrinted>2012-08-17T07:51:00Z</cp:lastPrinted>
  <dcterms:created xsi:type="dcterms:W3CDTF">2022-09-14T17:50:00Z</dcterms:created>
  <dcterms:modified xsi:type="dcterms:W3CDTF">2022-09-14T17:50:00Z</dcterms:modified>
</cp:coreProperties>
</file>