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5D1" w14:textId="3FBA4B57" w:rsidR="009E7381" w:rsidRDefault="00783D46" w:rsidP="003855F8">
      <w:pPr>
        <w:pStyle w:val="Heading1"/>
      </w:pPr>
      <w:r>
        <w:t xml:space="preserve">Job title: </w:t>
      </w:r>
      <w:r w:rsidR="002339B4">
        <w:t>Senior/Principal Scientist (</w:t>
      </w:r>
      <w:r w:rsidR="002339B4" w:rsidRPr="002339B4">
        <w:t>Water quality and catchment specialist)</w:t>
      </w:r>
    </w:p>
    <w:p w14:paraId="14D7AD5F" w14:textId="77777777" w:rsidR="003855F8" w:rsidRDefault="003855F8" w:rsidP="00C04767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226DB694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3122E310" w14:textId="77777777" w:rsidR="003855F8" w:rsidRPr="00C04767" w:rsidRDefault="003855F8" w:rsidP="003855F8">
            <w:pPr>
              <w:pStyle w:val="Heading2"/>
              <w:outlineLvl w:val="1"/>
            </w:pPr>
            <w:r>
              <w:t>Main purpose</w:t>
            </w:r>
          </w:p>
        </w:tc>
      </w:tr>
      <w:tr w:rsidR="003855F8" w:rsidRPr="00C04767" w14:paraId="530A5562" w14:textId="77777777" w:rsidTr="00783D46">
        <w:tc>
          <w:tcPr>
            <w:tcW w:w="9854" w:type="dxa"/>
          </w:tcPr>
          <w:sdt>
            <w:sdtPr>
              <w:rPr>
                <w:rFonts w:asciiTheme="minorHAnsi" w:hAnsiTheme="minorHAnsi" w:cstheme="minorBidi"/>
                <w:sz w:val="20"/>
                <w:szCs w:val="22"/>
              </w:rPr>
              <w:id w:val="-1177496164"/>
              <w:placeholder>
                <w:docPart w:val="40F26DE4719E4405BED1C18BEE835F30"/>
              </w:placeholder>
            </w:sdtPr>
            <w:sdtEndPr>
              <w:rPr>
                <w:rFonts w:ascii="Arial" w:hAnsi="Arial" w:cs="Arial"/>
                <w:sz w:val="24"/>
                <w:szCs w:val="24"/>
              </w:rPr>
            </w:sdtEndPr>
            <w:sdtContent>
              <w:p w14:paraId="6A4F6E5A" w14:textId="3D44061B" w:rsidR="002339B4" w:rsidRDefault="002339B4" w:rsidP="002339B4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Bidi"/>
                    <w:sz w:val="20"/>
                    <w:szCs w:val="22"/>
                  </w:rPr>
                  <w:t>L</w:t>
                </w:r>
                <w:r>
                  <w:rPr>
                    <w:sz w:val="20"/>
                    <w:szCs w:val="20"/>
                  </w:rPr>
                  <w:t>ead and further develop our portfolio of research and consultancy work in our water quality services</w:t>
                </w:r>
                <w:r w:rsidR="0011539B">
                  <w:rPr>
                    <w:sz w:val="20"/>
                    <w:szCs w:val="20"/>
                  </w:rPr>
                  <w:t>.</w:t>
                </w:r>
              </w:p>
              <w:p w14:paraId="4365B1A5" w14:textId="160AF41F" w:rsidR="002339B4" w:rsidRDefault="002339B4" w:rsidP="002339B4">
                <w:pPr>
                  <w:pStyle w:val="Default"/>
                  <w:rPr>
                    <w:sz w:val="20"/>
                    <w:szCs w:val="20"/>
                  </w:rPr>
                </w:pPr>
                <w:r w:rsidRPr="002339B4">
                  <w:rPr>
                    <w:sz w:val="20"/>
                    <w:szCs w:val="20"/>
                  </w:rPr>
                  <w:t>Lead and support the delivery of projects</w:t>
                </w:r>
                <w:r w:rsidR="0011539B">
                  <w:rPr>
                    <w:sz w:val="20"/>
                    <w:szCs w:val="20"/>
                  </w:rPr>
                  <w:t>.</w:t>
                </w:r>
              </w:p>
              <w:p w14:paraId="54027FB5" w14:textId="24F6E985" w:rsidR="002339B4" w:rsidRDefault="002339B4" w:rsidP="002339B4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Provide technical guidance on water quality</w:t>
                </w:r>
                <w:r w:rsidR="0011539B">
                  <w:rPr>
                    <w:sz w:val="20"/>
                    <w:szCs w:val="20"/>
                  </w:rPr>
                  <w:t xml:space="preserve"> in the context of</w:t>
                </w:r>
                <w:r>
                  <w:rPr>
                    <w:sz w:val="20"/>
                    <w:szCs w:val="20"/>
                  </w:rPr>
                  <w:t xml:space="preserve"> catchment management and</w:t>
                </w:r>
                <w:r w:rsidR="0011539B">
                  <w:rPr>
                    <w:sz w:val="20"/>
                    <w:szCs w:val="20"/>
                  </w:rPr>
                  <w:t>/or</w:t>
                </w:r>
                <w:r>
                  <w:rPr>
                    <w:sz w:val="20"/>
                    <w:szCs w:val="20"/>
                  </w:rPr>
                  <w:t xml:space="preserve"> water resources management</w:t>
                </w:r>
                <w:r w:rsidR="0011539B">
                  <w:rPr>
                    <w:sz w:val="20"/>
                    <w:szCs w:val="20"/>
                  </w:rPr>
                  <w:t>.</w:t>
                </w:r>
              </w:p>
              <w:p w14:paraId="18E6384B" w14:textId="7EEA2030" w:rsidR="003855F8" w:rsidRPr="003A3319" w:rsidRDefault="00784E3B" w:rsidP="002339B4">
                <w:pPr>
                  <w:pStyle w:val="Default"/>
                </w:pPr>
              </w:p>
            </w:sdtContent>
          </w:sdt>
        </w:tc>
      </w:tr>
    </w:tbl>
    <w:p w14:paraId="4E7A7D06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4C1B22A6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3ACA4A18" w14:textId="77777777" w:rsidTr="002339B4">
        <w:tc>
          <w:tcPr>
            <w:tcW w:w="9618" w:type="dxa"/>
            <w:shd w:val="clear" w:color="auto" w:fill="F2F2F2" w:themeFill="background1" w:themeFillShade="F2"/>
          </w:tcPr>
          <w:p w14:paraId="480D217B" w14:textId="77777777" w:rsidR="003855F8" w:rsidRPr="00C04767" w:rsidRDefault="003855F8" w:rsidP="003855F8">
            <w:pPr>
              <w:pStyle w:val="Heading2"/>
              <w:outlineLvl w:val="1"/>
            </w:pPr>
            <w:r>
              <w:t>Main duties</w:t>
            </w:r>
          </w:p>
        </w:tc>
      </w:tr>
      <w:tr w:rsidR="003855F8" w:rsidRPr="00C04767" w14:paraId="09CFE1D0" w14:textId="77777777" w:rsidTr="002339B4">
        <w:tc>
          <w:tcPr>
            <w:tcW w:w="9618" w:type="dxa"/>
          </w:tcPr>
          <w:p w14:paraId="7B43087A" w14:textId="77777777" w:rsidR="00B04858" w:rsidRDefault="00B04858" w:rsidP="002339B4">
            <w:pPr>
              <w:rPr>
                <w:rFonts w:ascii="Arial" w:hAnsi="Arial" w:cs="Arial"/>
                <w:szCs w:val="20"/>
              </w:rPr>
            </w:pPr>
            <w:r w:rsidRPr="00B04858">
              <w:rPr>
                <w:rFonts w:ascii="Arial" w:hAnsi="Arial" w:cs="Arial"/>
                <w:szCs w:val="20"/>
              </w:rPr>
              <w:t xml:space="preserve">Project Director, Project Manager, Bid Manager and potentially line management responsibilities. </w:t>
            </w:r>
          </w:p>
          <w:p w14:paraId="5316E01F" w14:textId="77777777" w:rsidR="00B04858" w:rsidRDefault="00B04858" w:rsidP="002339B4">
            <w:pPr>
              <w:rPr>
                <w:rFonts w:ascii="Arial" w:hAnsi="Arial" w:cs="Arial"/>
                <w:szCs w:val="20"/>
              </w:rPr>
            </w:pPr>
          </w:p>
          <w:p w14:paraId="6F1AAFFD" w14:textId="55A91852" w:rsidR="002339B4" w:rsidRDefault="002339B4" w:rsidP="002339B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 will:</w:t>
            </w:r>
          </w:p>
          <w:p w14:paraId="6DDE61D6" w14:textId="7777777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>undertake data analysis</w:t>
            </w:r>
          </w:p>
          <w:p w14:paraId="075C425C" w14:textId="7777777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>develop and use water quality models</w:t>
            </w:r>
          </w:p>
          <w:p w14:paraId="796A8162" w14:textId="7777777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>contribute to reports and lead on proposals</w:t>
            </w:r>
          </w:p>
          <w:p w14:paraId="05F29520" w14:textId="7777777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 xml:space="preserve">attend meetings with colleagues and clients.  </w:t>
            </w:r>
          </w:p>
          <w:p w14:paraId="52866B51" w14:textId="09300702" w:rsidR="003855F8" w:rsidRPr="0061426D" w:rsidRDefault="003855F8" w:rsidP="002339B4">
            <w:pPr>
              <w:pStyle w:val="Default"/>
            </w:pPr>
          </w:p>
        </w:tc>
      </w:tr>
    </w:tbl>
    <w:p w14:paraId="1B6CD7EF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9A4BF85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376A5651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0054270A" w14:textId="77777777" w:rsidR="003855F8" w:rsidRPr="00C04767" w:rsidRDefault="003855F8" w:rsidP="00783D46">
            <w:pPr>
              <w:pStyle w:val="Heading2"/>
              <w:outlineLvl w:val="1"/>
            </w:pPr>
            <w:r>
              <w:t>Job specific duties</w:t>
            </w:r>
          </w:p>
        </w:tc>
      </w:tr>
      <w:tr w:rsidR="003855F8" w:rsidRPr="00C04767" w14:paraId="7B998823" w14:textId="77777777" w:rsidTr="00783D46">
        <w:sdt>
          <w:sdtPr>
            <w:id w:val="-1127164910"/>
            <w:lock w:val="sdtLocked"/>
            <w:placeholder>
              <w:docPart w:val="A1B37146F5B34D41B598560C5F2F537A"/>
            </w:placeholder>
          </w:sdtPr>
          <w:sdtEndPr/>
          <w:sdtContent>
            <w:tc>
              <w:tcPr>
                <w:tcW w:w="9854" w:type="dxa"/>
              </w:tcPr>
              <w:p w14:paraId="67570A34" w14:textId="77777777" w:rsidR="002339B4" w:rsidRDefault="002339B4" w:rsidP="002339B4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Your responsibilities will include:</w:t>
                </w:r>
              </w:p>
              <w:p w14:paraId="5E34E00B" w14:textId="77777777" w:rsidR="002339B4" w:rsidRPr="00A65516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 w:rsidRPr="00A65516">
                  <w:rPr>
                    <w:rFonts w:ascii="Arial" w:hAnsi="Arial" w:cs="Arial"/>
                    <w:szCs w:val="20"/>
                  </w:rPr>
                  <w:t>Leading water resources and water quality management projects, including data analysis and interpretation;</w:t>
                </w:r>
              </w:p>
              <w:p w14:paraId="2D83EDFF" w14:textId="77777777" w:rsidR="002339B4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 w:rsidRPr="000913A3">
                  <w:rPr>
                    <w:rFonts w:ascii="Arial" w:hAnsi="Arial" w:cs="Arial"/>
                    <w:szCs w:val="20"/>
                  </w:rPr>
                  <w:t>Technical development and delivery of water quality and/or hydrological models, including model scoping, construction and calibration, model use studies, optioneering and cost-benefit analysis studies, to time, budget and the required quality</w:t>
                </w:r>
                <w:r>
                  <w:rPr>
                    <w:rFonts w:ascii="Arial" w:hAnsi="Arial" w:cs="Arial"/>
                    <w:szCs w:val="20"/>
                  </w:rPr>
                  <w:t>;</w:t>
                </w:r>
              </w:p>
              <w:p w14:paraId="394E2DF9" w14:textId="72CAE44A" w:rsidR="002339B4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Leading</w:t>
                </w:r>
                <w:r w:rsidRPr="000913A3">
                  <w:rPr>
                    <w:rFonts w:ascii="Arial" w:hAnsi="Arial" w:cs="Arial"/>
                    <w:szCs w:val="20"/>
                  </w:rPr>
                  <w:t xml:space="preserve"> modelling project teams </w:t>
                </w:r>
                <w:r>
                  <w:rPr>
                    <w:rFonts w:ascii="Arial" w:hAnsi="Arial" w:cs="Arial"/>
                    <w:szCs w:val="20"/>
                  </w:rPr>
                  <w:t xml:space="preserve">to </w:t>
                </w:r>
                <w:r w:rsidRPr="000913A3">
                  <w:rPr>
                    <w:rFonts w:ascii="Arial" w:hAnsi="Arial" w:cs="Arial"/>
                    <w:szCs w:val="20"/>
                  </w:rPr>
                  <w:t xml:space="preserve">deliver a diverse portfolio of water </w:t>
                </w:r>
                <w:r w:rsidR="0011539B">
                  <w:rPr>
                    <w:rFonts w:ascii="Arial" w:hAnsi="Arial" w:cs="Arial"/>
                    <w:szCs w:val="20"/>
                  </w:rPr>
                  <w:t>management</w:t>
                </w:r>
                <w:r w:rsidRPr="000913A3">
                  <w:rPr>
                    <w:rFonts w:ascii="Arial" w:hAnsi="Arial" w:cs="Arial"/>
                    <w:szCs w:val="20"/>
                  </w:rPr>
                  <w:t xml:space="preserve"> projects</w:t>
                </w:r>
                <w:r>
                  <w:rPr>
                    <w:rFonts w:ascii="Arial" w:hAnsi="Arial" w:cs="Arial"/>
                    <w:szCs w:val="20"/>
                  </w:rPr>
                  <w:t>;</w:t>
                </w:r>
              </w:p>
              <w:p w14:paraId="63673E6D" w14:textId="2FA031F7" w:rsidR="002339B4" w:rsidRPr="00A65516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 w:rsidRPr="00A65516">
                  <w:rPr>
                    <w:rFonts w:ascii="Arial" w:hAnsi="Arial" w:cs="Arial"/>
                    <w:szCs w:val="20"/>
                  </w:rPr>
                  <w:t xml:space="preserve">Having a key role in growing our </w:t>
                </w:r>
                <w:r w:rsidR="0011539B">
                  <w:rPr>
                    <w:rFonts w:ascii="Arial" w:hAnsi="Arial" w:cs="Arial"/>
                    <w:szCs w:val="20"/>
                  </w:rPr>
                  <w:t>water resources and environment</w:t>
                </w:r>
                <w:r w:rsidRPr="00A65516">
                  <w:rPr>
                    <w:rFonts w:ascii="Arial" w:hAnsi="Arial" w:cs="Arial"/>
                    <w:szCs w:val="20"/>
                  </w:rPr>
                  <w:t xml:space="preserve"> work</w:t>
                </w:r>
                <w:r>
                  <w:rPr>
                    <w:rFonts w:ascii="Arial" w:hAnsi="Arial" w:cs="Arial"/>
                    <w:szCs w:val="20"/>
                  </w:rPr>
                  <w:t xml:space="preserve">, </w:t>
                </w:r>
                <w:r w:rsidRPr="00A65516">
                  <w:rPr>
                    <w:rFonts w:ascii="Arial" w:hAnsi="Arial" w:cs="Arial"/>
                    <w:szCs w:val="20"/>
                  </w:rPr>
                  <w:t>both</w:t>
                </w:r>
                <w:r>
                  <w:rPr>
                    <w:rFonts w:ascii="Arial" w:hAnsi="Arial" w:cs="Arial"/>
                    <w:szCs w:val="20"/>
                  </w:rPr>
                  <w:t xml:space="preserve"> with</w:t>
                </w:r>
                <w:r w:rsidRPr="00A65516">
                  <w:rPr>
                    <w:rFonts w:ascii="Arial" w:hAnsi="Arial" w:cs="Arial"/>
                    <w:szCs w:val="20"/>
                  </w:rPr>
                  <w:t xml:space="preserve"> existing and new clients;</w:t>
                </w:r>
              </w:p>
              <w:p w14:paraId="0CE656B8" w14:textId="64CCA224" w:rsidR="003855F8" w:rsidRPr="003855F8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</w:rPr>
                </w:pPr>
                <w:r w:rsidRPr="00A65516">
                  <w:rPr>
                    <w:rFonts w:ascii="Arial" w:hAnsi="Arial" w:cs="Arial"/>
                    <w:szCs w:val="20"/>
                  </w:rPr>
                  <w:t xml:space="preserve">Providing a supervisor role to more junior members </w:t>
                </w:r>
                <w:r>
                  <w:rPr>
                    <w:rFonts w:ascii="Arial" w:hAnsi="Arial" w:cs="Arial"/>
                    <w:szCs w:val="20"/>
                  </w:rPr>
                  <w:t>in</w:t>
                </w:r>
                <w:r w:rsidRPr="00A65516">
                  <w:rPr>
                    <w:rFonts w:ascii="Arial" w:hAnsi="Arial" w:cs="Arial"/>
                    <w:szCs w:val="20"/>
                  </w:rPr>
                  <w:t xml:space="preserve"> the </w:t>
                </w:r>
                <w:r w:rsidR="0011539B">
                  <w:rPr>
                    <w:rFonts w:ascii="Arial" w:hAnsi="Arial" w:cs="Arial"/>
                    <w:szCs w:val="20"/>
                  </w:rPr>
                  <w:t>w</w:t>
                </w:r>
                <w:r w:rsidRPr="00A65516">
                  <w:rPr>
                    <w:rFonts w:ascii="Arial" w:hAnsi="Arial" w:cs="Arial"/>
                    <w:szCs w:val="20"/>
                  </w:rPr>
                  <w:t xml:space="preserve">ater </w:t>
                </w:r>
                <w:r w:rsidR="0011539B">
                  <w:rPr>
                    <w:rFonts w:ascii="Arial" w:hAnsi="Arial" w:cs="Arial"/>
                    <w:szCs w:val="20"/>
                  </w:rPr>
                  <w:t>r</w:t>
                </w:r>
                <w:r>
                  <w:rPr>
                    <w:rFonts w:ascii="Arial" w:hAnsi="Arial" w:cs="Arial"/>
                    <w:szCs w:val="20"/>
                  </w:rPr>
                  <w:t xml:space="preserve">esources and </w:t>
                </w:r>
                <w:r w:rsidR="0011539B">
                  <w:rPr>
                    <w:rFonts w:ascii="Arial" w:hAnsi="Arial" w:cs="Arial"/>
                    <w:szCs w:val="20"/>
                  </w:rPr>
                  <w:t>e</w:t>
                </w:r>
                <w:r>
                  <w:rPr>
                    <w:rFonts w:ascii="Arial" w:hAnsi="Arial" w:cs="Arial"/>
                    <w:szCs w:val="20"/>
                  </w:rPr>
                  <w:t>nvironment</w:t>
                </w:r>
                <w:r w:rsidRPr="00A65516">
                  <w:rPr>
                    <w:rFonts w:ascii="Arial" w:hAnsi="Arial" w:cs="Arial"/>
                    <w:szCs w:val="20"/>
                  </w:rPr>
                  <w:t xml:space="preserve"> team.</w:t>
                </w:r>
              </w:p>
            </w:tc>
          </w:sdtContent>
        </w:sdt>
      </w:tr>
    </w:tbl>
    <w:p w14:paraId="4C08A8DD" w14:textId="77777777" w:rsidR="003C777F" w:rsidRDefault="003C777F" w:rsidP="003855F8">
      <w:pPr>
        <w:pStyle w:val="NoSpacing"/>
        <w:rPr>
          <w:u w:val="single"/>
        </w:rPr>
      </w:pPr>
    </w:p>
    <w:p w14:paraId="034313C2" w14:textId="77777777" w:rsidR="003C777F" w:rsidRDefault="003C777F" w:rsidP="003855F8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1"/>
        <w:gridCol w:w="5907"/>
      </w:tblGrid>
      <w:tr w:rsidR="006A7CEB" w:rsidRPr="00C04767" w14:paraId="390F685B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3F59BB6A" w14:textId="77777777" w:rsidR="006A7CEB" w:rsidRPr="00C04767" w:rsidRDefault="006A7CEB" w:rsidP="006A7CEB">
            <w:pPr>
              <w:pStyle w:val="Heading2"/>
              <w:outlineLvl w:val="1"/>
            </w:pPr>
            <w:r>
              <w:t>Current job holder</w:t>
            </w:r>
          </w:p>
        </w:tc>
        <w:sdt>
          <w:sdtPr>
            <w:rPr>
              <w:rStyle w:val="NoSpacingChar"/>
            </w:rPr>
            <w:id w:val="-825054631"/>
            <w:placeholder>
              <w:docPart w:val="5AF2B76CAC2E4C8AAD7F188630CA5A8C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7077A55A" w14:textId="104B0B7C" w:rsidR="006A7CEB" w:rsidRPr="00C04767" w:rsidRDefault="002339B4" w:rsidP="006A7CEB">
                <w:pPr>
                  <w:pStyle w:val="NoSpacing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7CEB" w:rsidRPr="00C04767" w14:paraId="581F4BFA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1F232BE0" w14:textId="1A4FB36D" w:rsidR="006A7CEB" w:rsidRPr="00C04767" w:rsidRDefault="002339B4" w:rsidP="006A7CEB">
            <w:pPr>
              <w:pStyle w:val="Heading2"/>
              <w:outlineLvl w:val="1"/>
            </w:pPr>
            <w:r>
              <w:t>Group</w:t>
            </w:r>
          </w:p>
        </w:tc>
        <w:tc>
          <w:tcPr>
            <w:tcW w:w="6060" w:type="dxa"/>
            <w:shd w:val="clear" w:color="auto" w:fill="FFFFFF" w:themeFill="background1"/>
          </w:tcPr>
          <w:p w14:paraId="2356E86C" w14:textId="795BB85E" w:rsidR="006A7CEB" w:rsidRPr="00C04767" w:rsidRDefault="002339B4" w:rsidP="007267A4">
            <w:pPr>
              <w:pStyle w:val="NoSpacing"/>
            </w:pPr>
            <w:r>
              <w:t>Floods and Water</w:t>
            </w:r>
          </w:p>
        </w:tc>
      </w:tr>
      <w:tr w:rsidR="006A7CEB" w:rsidRPr="00C04767" w14:paraId="5C845B2F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3B2A05E" w14:textId="77777777" w:rsidR="006A7CEB" w:rsidRDefault="006A7CEB" w:rsidP="006A7CEB">
            <w:pPr>
              <w:pStyle w:val="Heading2"/>
              <w:outlineLvl w:val="1"/>
            </w:pPr>
            <w:r>
              <w:t>Reports to</w:t>
            </w:r>
          </w:p>
        </w:tc>
        <w:sdt>
          <w:sdtPr>
            <w:rPr>
              <w:rStyle w:val="NoSpacingChar"/>
            </w:rPr>
            <w:id w:val="-1078363395"/>
            <w:placeholder>
              <w:docPart w:val="6995D0406C0B469BB4332B6C48D38A59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6BF1B3A" w14:textId="77A53BFE" w:rsidR="006A7CEB" w:rsidRDefault="002339B4" w:rsidP="007267A4">
                <w:pPr>
                  <w:pStyle w:val="NoSpacing"/>
                </w:pPr>
                <w:r>
                  <w:rPr>
                    <w:rStyle w:val="NoSpacingChar"/>
                  </w:rPr>
                  <w:t>TBC</w:t>
                </w:r>
              </w:p>
            </w:tc>
          </w:sdtContent>
        </w:sdt>
      </w:tr>
      <w:tr w:rsidR="006A7CEB" w:rsidRPr="00C04767" w14:paraId="4A1D5899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5CAAEF1E" w14:textId="77777777" w:rsidR="006A7CEB" w:rsidRDefault="00F05534" w:rsidP="006A7CEB">
            <w:pPr>
              <w:pStyle w:val="Heading2"/>
              <w:outlineLvl w:val="1"/>
            </w:pPr>
            <w:r>
              <w:t>Date agreed</w:t>
            </w:r>
          </w:p>
        </w:tc>
        <w:sdt>
          <w:sdtPr>
            <w:rPr>
              <w:rStyle w:val="NoSpacingChar"/>
            </w:rPr>
            <w:id w:val="-2134693878"/>
            <w:placeholder>
              <w:docPart w:val="3C511AB94CA7472F9977ADC510E49A67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24A431F5" w14:textId="5D0FD6ED" w:rsidR="006A7CEB" w:rsidRDefault="002339B4" w:rsidP="006A7CEB">
                <w:pPr>
                  <w:pStyle w:val="NoSpacing"/>
                </w:pPr>
                <w:r>
                  <w:rPr>
                    <w:rStyle w:val="NoSpacingChar"/>
                  </w:rPr>
                  <w:t>12 August 2022</w:t>
                </w:r>
              </w:p>
            </w:tc>
          </w:sdtContent>
        </w:sdt>
      </w:tr>
    </w:tbl>
    <w:p w14:paraId="62DCC231" w14:textId="579D967B" w:rsidR="003855F8" w:rsidRDefault="003855F8" w:rsidP="003855F8">
      <w:pPr>
        <w:pStyle w:val="NoSpacing"/>
        <w:rPr>
          <w:u w:val="single"/>
        </w:rPr>
      </w:pPr>
    </w:p>
    <w:p w14:paraId="53A2DF53" w14:textId="2A5E498C" w:rsidR="00784E3B" w:rsidRDefault="00784E3B" w:rsidP="003855F8">
      <w:pPr>
        <w:pStyle w:val="NoSpacing"/>
        <w:rPr>
          <w:u w:val="single"/>
        </w:rPr>
      </w:pPr>
    </w:p>
    <w:p w14:paraId="7E3843E4" w14:textId="4F917F55" w:rsidR="00784E3B" w:rsidRDefault="00784E3B" w:rsidP="003855F8">
      <w:pPr>
        <w:pStyle w:val="NoSpacing"/>
        <w:rPr>
          <w:u w:val="single"/>
        </w:rPr>
      </w:pPr>
    </w:p>
    <w:p w14:paraId="1BCEC350" w14:textId="662788F6" w:rsidR="00784E3B" w:rsidRDefault="00784E3B" w:rsidP="003855F8">
      <w:pPr>
        <w:pStyle w:val="NoSpacing"/>
        <w:rPr>
          <w:u w:val="single"/>
        </w:rPr>
      </w:pPr>
    </w:p>
    <w:p w14:paraId="15BE285A" w14:textId="3B1EB626" w:rsidR="00784E3B" w:rsidRDefault="00784E3B" w:rsidP="003855F8">
      <w:pPr>
        <w:pStyle w:val="NoSpacing"/>
        <w:rPr>
          <w:u w:val="single"/>
        </w:rPr>
      </w:pPr>
    </w:p>
    <w:p w14:paraId="243EA526" w14:textId="12527860" w:rsidR="00784E3B" w:rsidRDefault="00784E3B" w:rsidP="003855F8">
      <w:pPr>
        <w:pStyle w:val="NoSpacing"/>
        <w:rPr>
          <w:u w:val="single"/>
        </w:rPr>
      </w:pPr>
    </w:p>
    <w:p w14:paraId="00E0BEFD" w14:textId="490BA7A8" w:rsidR="00784E3B" w:rsidRDefault="00784E3B" w:rsidP="003855F8">
      <w:pPr>
        <w:pStyle w:val="NoSpacing"/>
        <w:rPr>
          <w:u w:val="single"/>
        </w:rPr>
      </w:pPr>
    </w:p>
    <w:p w14:paraId="5F2BB744" w14:textId="2B228BD6" w:rsidR="00784E3B" w:rsidRDefault="00784E3B" w:rsidP="003855F8">
      <w:pPr>
        <w:pStyle w:val="NoSpacing"/>
        <w:rPr>
          <w:u w:val="single"/>
        </w:rPr>
      </w:pPr>
    </w:p>
    <w:p w14:paraId="675B6C4D" w14:textId="3956C4D4" w:rsidR="00784E3B" w:rsidRDefault="00784E3B" w:rsidP="003855F8">
      <w:pPr>
        <w:pStyle w:val="NoSpacing"/>
        <w:rPr>
          <w:u w:val="single"/>
        </w:rPr>
      </w:pPr>
    </w:p>
    <w:p w14:paraId="66E4ED2C" w14:textId="77777777" w:rsidR="00784E3B" w:rsidRDefault="00784E3B" w:rsidP="00784E3B">
      <w:pPr>
        <w:pStyle w:val="Heading1NoNumb"/>
      </w:pPr>
      <w:r>
        <w:t>Person specification</w:t>
      </w:r>
      <w:r>
        <w:br/>
        <w:t>Job title: Senior/Principal Scientist (Water quality and catchment)</w:t>
      </w:r>
    </w:p>
    <w:p w14:paraId="776B9ED4" w14:textId="77777777" w:rsidR="00784E3B" w:rsidRPr="00E2319D" w:rsidRDefault="00784E3B" w:rsidP="00784E3B">
      <w:r>
        <w:t>R0-1 15 February 2022</w:t>
      </w:r>
    </w:p>
    <w:p w14:paraId="76B90FCB" w14:textId="77777777" w:rsidR="00784E3B" w:rsidRDefault="00784E3B" w:rsidP="00784E3B">
      <w:pPr>
        <w:pStyle w:val="Heading2NoNumb"/>
      </w:pPr>
      <w:r w:rsidRPr="00E2319D">
        <w:t>Educ</w:t>
      </w:r>
      <w:r>
        <w:t>a</w:t>
      </w:r>
      <w:r w:rsidRPr="00E2319D">
        <w:t>tion and experi</w:t>
      </w:r>
      <w:r>
        <w:t>ence</w:t>
      </w:r>
    </w:p>
    <w:tbl>
      <w:tblPr>
        <w:tblW w:w="9638" w:type="dxa"/>
        <w:tblBorders>
          <w:top w:val="single" w:sz="4" w:space="0" w:color="EDEDED" w:themeColor="background2"/>
          <w:left w:val="single" w:sz="4" w:space="0" w:color="EDEDED" w:themeColor="background2"/>
          <w:bottom w:val="single" w:sz="4" w:space="0" w:color="5E9CAE" w:themeColor="accent1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blBorders>
        <w:shd w:val="clear" w:color="000000" w:fill="FFFFFF" w:themeFill="background1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HR WallingfordTable"/>
        <w:tblDescription w:val="Standard|Even|HeadingRow|NoBandedRow|NoTotal|NoFirstColumn|NoBandedColumn|NoLastColumn|NormalFont"/>
      </w:tblPr>
      <w:tblGrid>
        <w:gridCol w:w="6658"/>
        <w:gridCol w:w="1417"/>
        <w:gridCol w:w="1563"/>
      </w:tblGrid>
      <w:tr w:rsidR="00784E3B" w:rsidRPr="00632D34" w14:paraId="4882F075" w14:textId="77777777" w:rsidTr="00DA2A5B">
        <w:trPr>
          <w:cantSplit/>
          <w:tblHeader/>
        </w:trPr>
        <w:tc>
          <w:tcPr>
            <w:tcW w:w="6658" w:type="dxa"/>
            <w:tcBorders>
              <w:top w:val="single" w:sz="4" w:space="0" w:color="5E9CAE" w:themeColor="accent1"/>
              <w:left w:val="single" w:sz="4" w:space="0" w:color="5E9CAE" w:themeColor="accent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349FC46D" w14:textId="77777777" w:rsidR="00784E3B" w:rsidRPr="00632D34" w:rsidRDefault="00784E3B" w:rsidP="00DA2A5B">
            <w:pPr>
              <w:pStyle w:val="TableHeadingLeft"/>
            </w:pPr>
          </w:p>
        </w:tc>
        <w:tc>
          <w:tcPr>
            <w:tcW w:w="1417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703F4FCE" w14:textId="77777777" w:rsidR="00784E3B" w:rsidRPr="00632D34" w:rsidRDefault="00784E3B" w:rsidP="00DA2A5B">
            <w:pPr>
              <w:pStyle w:val="TableHeadingLeft"/>
            </w:pPr>
            <w:r>
              <w:t>Essential</w:t>
            </w:r>
          </w:p>
        </w:tc>
        <w:tc>
          <w:tcPr>
            <w:tcW w:w="1563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5E9CAE" w:themeColor="accent1"/>
            </w:tcBorders>
            <w:shd w:val="clear" w:color="000000" w:fill="5E9CAE" w:themeFill="accent1"/>
          </w:tcPr>
          <w:p w14:paraId="47E5733E" w14:textId="77777777" w:rsidR="00784E3B" w:rsidRPr="00632D34" w:rsidRDefault="00784E3B" w:rsidP="00DA2A5B">
            <w:pPr>
              <w:pStyle w:val="TableHeadingLeft"/>
            </w:pPr>
            <w:r>
              <w:t>Desirable</w:t>
            </w:r>
          </w:p>
        </w:tc>
      </w:tr>
      <w:tr w:rsidR="00784E3B" w:rsidRPr="00632D34" w14:paraId="14C215B8" w14:textId="77777777" w:rsidTr="00DA2A5B">
        <w:trPr>
          <w:cantSplit/>
          <w:trHeight w:val="370"/>
        </w:trPr>
        <w:tc>
          <w:tcPr>
            <w:tcW w:w="6658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624F97A9" w14:textId="77777777" w:rsidR="00784E3B" w:rsidRDefault="00784E3B" w:rsidP="00DA2A5B">
            <w:pPr>
              <w:pStyle w:val="TableText"/>
              <w:ind w:left="0"/>
              <w:rPr>
                <w:rStyle w:val="wbzude"/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An environmental related degree</w:t>
            </w:r>
          </w:p>
        </w:tc>
        <w:tc>
          <w:tcPr>
            <w:tcW w:w="1417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227A2276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4288CA34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0DFC2C0A" w14:textId="77777777" w:rsidTr="00DA2A5B">
        <w:trPr>
          <w:cantSplit/>
          <w:trHeight w:val="370"/>
        </w:trPr>
        <w:tc>
          <w:tcPr>
            <w:tcW w:w="6658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74C7EBBD" w14:textId="77777777" w:rsidR="00784E3B" w:rsidRPr="001A190C" w:rsidRDefault="00784E3B" w:rsidP="00DA2A5B">
            <w:pPr>
              <w:pStyle w:val="TableText"/>
              <w:ind w:left="0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Chartered with a relevant institute</w:t>
            </w:r>
          </w:p>
        </w:tc>
        <w:tc>
          <w:tcPr>
            <w:tcW w:w="1417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34AB9ED5" w14:textId="77777777" w:rsidR="00784E3B" w:rsidRDefault="00784E3B" w:rsidP="00DA2A5B">
            <w:pPr>
              <w:pStyle w:val="TableText"/>
              <w:jc w:val="center"/>
            </w:pPr>
          </w:p>
        </w:tc>
        <w:tc>
          <w:tcPr>
            <w:tcW w:w="1563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36F91DE2" w14:textId="77777777" w:rsidR="00784E3B" w:rsidRPr="00632D34" w:rsidRDefault="00784E3B" w:rsidP="00DA2A5B">
            <w:pPr>
              <w:pStyle w:val="TableText"/>
              <w:jc w:val="center"/>
            </w:pPr>
            <w:r>
              <w:t>X</w:t>
            </w:r>
          </w:p>
        </w:tc>
      </w:tr>
      <w:tr w:rsidR="00784E3B" w:rsidRPr="00632D34" w14:paraId="7EBB9280" w14:textId="77777777" w:rsidTr="00DA2A5B">
        <w:trPr>
          <w:cantSplit/>
          <w:trHeight w:val="370"/>
        </w:trPr>
        <w:tc>
          <w:tcPr>
            <w:tcW w:w="6658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1E32334F" w14:textId="77777777" w:rsidR="00784E3B" w:rsidRPr="00632D34" w:rsidRDefault="00784E3B" w:rsidP="00DA2A5B">
            <w:pPr>
              <w:pStyle w:val="TableText"/>
              <w:ind w:left="0"/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Technical knowledge and expertise in water quality and catchment management, as well as a strong interest in hydraulics, hydrology, hydrogeology, nature-based solutions, blue-green infrastructure, water resources, and the water environment</w:t>
            </w:r>
          </w:p>
        </w:tc>
        <w:tc>
          <w:tcPr>
            <w:tcW w:w="1417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06E70F9B" w14:textId="77777777" w:rsidR="00784E3B" w:rsidRPr="00632D34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5E9CAE" w:themeColor="accent1"/>
            </w:tcBorders>
            <w:shd w:val="clear" w:color="000000" w:fill="FFFFFF" w:themeFill="background1"/>
          </w:tcPr>
          <w:p w14:paraId="694E5FBC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344ECC29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7CF02538" w14:textId="77777777" w:rsidR="00784E3B" w:rsidRPr="00632D34" w:rsidRDefault="00784E3B" w:rsidP="00DA2A5B">
            <w:pPr>
              <w:pStyle w:val="TableText"/>
              <w:ind w:left="0"/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Good understanding of the UK water industry and its regulation</w:t>
            </w:r>
          </w:p>
        </w:tc>
        <w:tc>
          <w:tcPr>
            <w:tcW w:w="1417" w:type="dxa"/>
            <w:shd w:val="clear" w:color="000000" w:fill="FFFFFF" w:themeFill="background1"/>
          </w:tcPr>
          <w:p w14:paraId="23D0C4C4" w14:textId="77777777" w:rsidR="00784E3B" w:rsidRPr="00632D34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1B194A94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70B3C339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4DFB03CE" w14:textId="77777777" w:rsidR="00784E3B" w:rsidRDefault="00784E3B" w:rsidP="00DA2A5B">
            <w:pPr>
              <w:pStyle w:val="TableText"/>
              <w:ind w:left="0"/>
              <w:rPr>
                <w:rStyle w:val="wbzude"/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Experience in the application and/or development of numerical models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31CDD78B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40D2C3F1" w14:textId="77777777" w:rsidR="00784E3B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6C531A3F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3B555745" w14:textId="77777777" w:rsidR="00784E3B" w:rsidRDefault="00784E3B" w:rsidP="00DA2A5B">
            <w:pPr>
              <w:spacing w:line="240" w:lineRule="auto"/>
              <w:rPr>
                <w:rStyle w:val="wbzude"/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Some programming experience (skills in Python and/or the R statistical package etc.)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together with an interest in using these skills in the development and implementation of innovative solutions to water management</w:t>
            </w:r>
          </w:p>
        </w:tc>
        <w:tc>
          <w:tcPr>
            <w:tcW w:w="1417" w:type="dxa"/>
            <w:shd w:val="clear" w:color="000000" w:fill="FFFFFF" w:themeFill="background1"/>
          </w:tcPr>
          <w:p w14:paraId="5401CBC1" w14:textId="77777777" w:rsidR="00784E3B" w:rsidRDefault="00784E3B" w:rsidP="00DA2A5B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63F29536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</w:tr>
      <w:tr w:rsidR="00784E3B" w:rsidRPr="00632D34" w14:paraId="0B97C561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4B22D6BA" w14:textId="77777777" w:rsidR="00784E3B" w:rsidRDefault="00784E3B" w:rsidP="00DA2A5B">
            <w:pPr>
              <w:rPr>
                <w:rStyle w:val="wbzude"/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Successful track record in managing and delivering complex projects, working with inter-disciplinary teams</w:t>
            </w:r>
          </w:p>
        </w:tc>
        <w:tc>
          <w:tcPr>
            <w:tcW w:w="1417" w:type="dxa"/>
            <w:shd w:val="clear" w:color="000000" w:fill="FFFFFF" w:themeFill="background1"/>
          </w:tcPr>
          <w:p w14:paraId="12947085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63AD54B6" w14:textId="77777777" w:rsidR="00784E3B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176FF34B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587BC5FF" w14:textId="77777777" w:rsidR="00784E3B" w:rsidRDefault="00784E3B" w:rsidP="00DA2A5B">
            <w:pPr>
              <w:pStyle w:val="TableText"/>
              <w:ind w:left="0"/>
              <w:rPr>
                <w:rStyle w:val="wbzude"/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 w:rsidRPr="001A190C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Experience in proposal writing and winning work</w:t>
            </w:r>
          </w:p>
        </w:tc>
        <w:tc>
          <w:tcPr>
            <w:tcW w:w="1417" w:type="dxa"/>
            <w:shd w:val="clear" w:color="000000" w:fill="FFFFFF" w:themeFill="background1"/>
          </w:tcPr>
          <w:p w14:paraId="1F67A47A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661D91D1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</w:tbl>
    <w:p w14:paraId="3CD53B18" w14:textId="77777777" w:rsidR="00784E3B" w:rsidRDefault="00784E3B" w:rsidP="00784E3B">
      <w:pPr>
        <w:pStyle w:val="Heading2NoNumb"/>
      </w:pPr>
      <w:r>
        <w:t>Personal characteristics</w:t>
      </w:r>
    </w:p>
    <w:tbl>
      <w:tblPr>
        <w:tblW w:w="9638" w:type="dxa"/>
        <w:tblBorders>
          <w:top w:val="single" w:sz="4" w:space="0" w:color="EDEDED" w:themeColor="background2"/>
          <w:left w:val="single" w:sz="4" w:space="0" w:color="EDEDED" w:themeColor="background2"/>
          <w:bottom w:val="single" w:sz="4" w:space="0" w:color="5E9CAE" w:themeColor="accent1"/>
          <w:right w:val="single" w:sz="4" w:space="0" w:color="EDEDED" w:themeColor="background2"/>
          <w:insideH w:val="single" w:sz="4" w:space="0" w:color="EDEDED" w:themeColor="background2"/>
          <w:insideV w:val="single" w:sz="4" w:space="0" w:color="EDEDED" w:themeColor="background2"/>
        </w:tblBorders>
        <w:shd w:val="clear" w:color="000000" w:fill="FFFFFF" w:themeFill="background1"/>
        <w:tblLayout w:type="fixed"/>
        <w:tblCellMar>
          <w:left w:w="0" w:type="dxa"/>
        </w:tblCellMar>
        <w:tblLook w:val="0000" w:firstRow="0" w:lastRow="0" w:firstColumn="0" w:lastColumn="0" w:noHBand="0" w:noVBand="0"/>
        <w:tblCaption w:val="HR WallingfordTable"/>
        <w:tblDescription w:val="Standard|Even|HeadingRow|NoBandedRow|NoTotal|NoFirstColumn|NoBandedColumn|NoLastColumn|NormalFont"/>
      </w:tblPr>
      <w:tblGrid>
        <w:gridCol w:w="6658"/>
        <w:gridCol w:w="1417"/>
        <w:gridCol w:w="1563"/>
      </w:tblGrid>
      <w:tr w:rsidR="00784E3B" w:rsidRPr="00632D34" w14:paraId="69B81756" w14:textId="77777777" w:rsidTr="00DA2A5B">
        <w:trPr>
          <w:cantSplit/>
          <w:tblHeader/>
        </w:trPr>
        <w:tc>
          <w:tcPr>
            <w:tcW w:w="6658" w:type="dxa"/>
            <w:tcBorders>
              <w:top w:val="single" w:sz="4" w:space="0" w:color="5E9CAE" w:themeColor="accent1"/>
              <w:left w:val="single" w:sz="4" w:space="0" w:color="5E9CAE" w:themeColor="accent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5B48E00F" w14:textId="77777777" w:rsidR="00784E3B" w:rsidRPr="00632D34" w:rsidRDefault="00784E3B" w:rsidP="00DA2A5B">
            <w:pPr>
              <w:pStyle w:val="TableHeadingLeft"/>
            </w:pPr>
          </w:p>
        </w:tc>
        <w:tc>
          <w:tcPr>
            <w:tcW w:w="1417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FFFFFF" w:themeColor="background1"/>
            </w:tcBorders>
            <w:shd w:val="clear" w:color="000000" w:fill="5E9CAE" w:themeFill="accent1"/>
          </w:tcPr>
          <w:p w14:paraId="15C87F36" w14:textId="77777777" w:rsidR="00784E3B" w:rsidRPr="00632D34" w:rsidRDefault="00784E3B" w:rsidP="00DA2A5B">
            <w:pPr>
              <w:pStyle w:val="TableHeadingLeft"/>
            </w:pPr>
            <w:r>
              <w:t>Essential</w:t>
            </w:r>
          </w:p>
        </w:tc>
        <w:tc>
          <w:tcPr>
            <w:tcW w:w="1563" w:type="dxa"/>
            <w:tcBorders>
              <w:top w:val="single" w:sz="4" w:space="0" w:color="5E9CAE" w:themeColor="accent1"/>
              <w:left w:val="single" w:sz="4" w:space="0" w:color="FFFFFF" w:themeColor="background1"/>
              <w:bottom w:val="single" w:sz="4" w:space="0" w:color="5E9CAE" w:themeColor="accent1"/>
              <w:right w:val="single" w:sz="4" w:space="0" w:color="5E9CAE" w:themeColor="accent1"/>
            </w:tcBorders>
            <w:shd w:val="clear" w:color="000000" w:fill="5E9CAE" w:themeFill="accent1"/>
          </w:tcPr>
          <w:p w14:paraId="47C4F356" w14:textId="77777777" w:rsidR="00784E3B" w:rsidRPr="00632D34" w:rsidRDefault="00784E3B" w:rsidP="00DA2A5B">
            <w:pPr>
              <w:pStyle w:val="TableHeadingLeft"/>
            </w:pPr>
            <w:r>
              <w:t>Desirable</w:t>
            </w:r>
          </w:p>
        </w:tc>
      </w:tr>
      <w:tr w:rsidR="00784E3B" w:rsidRPr="00632D34" w14:paraId="25CC4CAD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56642A10" w14:textId="77777777" w:rsidR="00784E3B" w:rsidRDefault="00784E3B" w:rsidP="00DA2A5B">
            <w:pPr>
              <w:pStyle w:val="TableText"/>
            </w:pPr>
            <w:r w:rsidRPr="00C51A8E">
              <w:t>Ability to work independently, take the initiative, find solutions and proactively drive progress, while working as part of a team.</w:t>
            </w:r>
          </w:p>
        </w:tc>
        <w:tc>
          <w:tcPr>
            <w:tcW w:w="1417" w:type="dxa"/>
            <w:shd w:val="clear" w:color="000000" w:fill="FFFFFF" w:themeFill="background1"/>
          </w:tcPr>
          <w:p w14:paraId="5BAE9043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52E13C1F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1D47AAEC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tbl>
            <w:tblPr>
              <w:tblW w:w="9638" w:type="dxa"/>
              <w:tblBorders>
                <w:top w:val="single" w:sz="4" w:space="0" w:color="EDEDED" w:themeColor="background2"/>
                <w:left w:val="single" w:sz="4" w:space="0" w:color="EDEDED" w:themeColor="background2"/>
                <w:bottom w:val="single" w:sz="4" w:space="0" w:color="5E9CAE" w:themeColor="accent1"/>
                <w:right w:val="single" w:sz="4" w:space="0" w:color="EDEDED" w:themeColor="background2"/>
                <w:insideH w:val="single" w:sz="4" w:space="0" w:color="EDEDED" w:themeColor="background2"/>
                <w:insideV w:val="single" w:sz="4" w:space="0" w:color="EDEDED" w:themeColor="background2"/>
              </w:tblBorders>
              <w:shd w:val="clear" w:color="000000" w:fill="FFFFFF" w:themeFill="background1"/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784E3B" w:rsidRPr="00A15B6E" w14:paraId="6CDA65FD" w14:textId="77777777" w:rsidTr="00DA2A5B">
              <w:trPr>
                <w:cantSplit/>
              </w:trPr>
              <w:tc>
                <w:tcPr>
                  <w:tcW w:w="6658" w:type="dxa"/>
                  <w:shd w:val="clear" w:color="000000" w:fill="FFFFFF" w:themeFill="background1"/>
                </w:tcPr>
                <w:p w14:paraId="29A65367" w14:textId="77777777" w:rsidR="00784E3B" w:rsidRPr="00C51A8E" w:rsidRDefault="00784E3B" w:rsidP="00DA2A5B">
                  <w:pPr>
                    <w:pStyle w:val="TableText"/>
                  </w:pPr>
                  <w:r w:rsidRPr="00C51A8E">
                    <w:t>Good communications skills, written and verbal.</w:t>
                  </w:r>
                </w:p>
              </w:tc>
            </w:tr>
          </w:tbl>
          <w:p w14:paraId="1187975F" w14:textId="77777777" w:rsidR="00784E3B" w:rsidRDefault="00784E3B" w:rsidP="00DA2A5B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19C6BFC0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78B6F0FA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2BBF23FD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p w14:paraId="6174DC33" w14:textId="77777777" w:rsidR="00784E3B" w:rsidRPr="00632D34" w:rsidRDefault="00784E3B" w:rsidP="00DA2A5B">
            <w:pPr>
              <w:pStyle w:val="TableText"/>
            </w:pPr>
            <w:r>
              <w:t>Experience of line management</w:t>
            </w:r>
          </w:p>
        </w:tc>
        <w:tc>
          <w:tcPr>
            <w:tcW w:w="1417" w:type="dxa"/>
            <w:shd w:val="clear" w:color="000000" w:fill="FFFFFF" w:themeFill="background1"/>
          </w:tcPr>
          <w:p w14:paraId="5B3080C5" w14:textId="77777777" w:rsidR="00784E3B" w:rsidRPr="00632D34" w:rsidRDefault="00784E3B" w:rsidP="00DA2A5B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6EC8E326" w14:textId="77777777" w:rsidR="00784E3B" w:rsidRPr="00632D34" w:rsidRDefault="00784E3B" w:rsidP="00DA2A5B">
            <w:pPr>
              <w:pStyle w:val="TableText"/>
              <w:jc w:val="center"/>
            </w:pPr>
            <w:r>
              <w:t>X</w:t>
            </w:r>
          </w:p>
        </w:tc>
      </w:tr>
      <w:tr w:rsidR="00784E3B" w:rsidRPr="00632D34" w14:paraId="726B5F17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tbl>
            <w:tblPr>
              <w:tblW w:w="9638" w:type="dxa"/>
              <w:tblBorders>
                <w:top w:val="single" w:sz="4" w:space="0" w:color="EDEDED" w:themeColor="background2"/>
                <w:left w:val="single" w:sz="4" w:space="0" w:color="EDEDED" w:themeColor="background2"/>
                <w:bottom w:val="single" w:sz="4" w:space="0" w:color="5E9CAE" w:themeColor="accent1"/>
                <w:right w:val="single" w:sz="4" w:space="0" w:color="EDEDED" w:themeColor="background2"/>
                <w:insideH w:val="single" w:sz="4" w:space="0" w:color="EDEDED" w:themeColor="background2"/>
                <w:insideV w:val="single" w:sz="4" w:space="0" w:color="EDEDED" w:themeColor="background2"/>
              </w:tblBorders>
              <w:shd w:val="clear" w:color="000000" w:fill="FFFFFF" w:themeFill="background1"/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784E3B" w:rsidRPr="00C51A8E" w14:paraId="164282C6" w14:textId="77777777" w:rsidTr="00DA2A5B">
              <w:trPr>
                <w:cantSplit/>
              </w:trPr>
              <w:tc>
                <w:tcPr>
                  <w:tcW w:w="9638" w:type="dxa"/>
                  <w:shd w:val="clear" w:color="000000" w:fill="FFFFFF" w:themeFill="background1"/>
                </w:tcPr>
                <w:p w14:paraId="5ED46C10" w14:textId="77777777" w:rsidR="00784E3B" w:rsidRPr="00C51A8E" w:rsidRDefault="00784E3B" w:rsidP="00DA2A5B">
                  <w:pPr>
                    <w:pStyle w:val="TableText"/>
                  </w:pPr>
                  <w:r w:rsidRPr="00C51A8E">
                    <w:t>Resilient, highly motivated, with the ability to stay calm under pressure</w:t>
                  </w:r>
                </w:p>
              </w:tc>
            </w:tr>
          </w:tbl>
          <w:p w14:paraId="109F9B0F" w14:textId="77777777" w:rsidR="00784E3B" w:rsidRPr="00C51A8E" w:rsidRDefault="00784E3B" w:rsidP="00DA2A5B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560C399B" w14:textId="77777777" w:rsidR="00784E3B" w:rsidRDefault="00784E3B" w:rsidP="00DA2A5B">
            <w:pPr>
              <w:pStyle w:val="TableText"/>
              <w:jc w:val="center"/>
            </w:pPr>
          </w:p>
        </w:tc>
        <w:tc>
          <w:tcPr>
            <w:tcW w:w="1563" w:type="dxa"/>
            <w:shd w:val="clear" w:color="000000" w:fill="FFFFFF" w:themeFill="background1"/>
          </w:tcPr>
          <w:p w14:paraId="2E0AE120" w14:textId="77777777" w:rsidR="00784E3B" w:rsidRPr="00632D34" w:rsidRDefault="00784E3B" w:rsidP="00DA2A5B">
            <w:pPr>
              <w:pStyle w:val="TableText"/>
              <w:jc w:val="center"/>
            </w:pPr>
            <w:r>
              <w:t>X</w:t>
            </w:r>
          </w:p>
        </w:tc>
      </w:tr>
      <w:tr w:rsidR="00784E3B" w:rsidRPr="00632D34" w14:paraId="781E6648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tbl>
            <w:tblPr>
              <w:tblW w:w="9638" w:type="dxa"/>
              <w:tblBorders>
                <w:top w:val="single" w:sz="4" w:space="0" w:color="EDEDED" w:themeColor="background2"/>
                <w:left w:val="single" w:sz="4" w:space="0" w:color="EDEDED" w:themeColor="background2"/>
                <w:bottom w:val="single" w:sz="4" w:space="0" w:color="5E9CAE" w:themeColor="accent1"/>
                <w:right w:val="single" w:sz="4" w:space="0" w:color="EDEDED" w:themeColor="background2"/>
                <w:insideH w:val="single" w:sz="4" w:space="0" w:color="EDEDED" w:themeColor="background2"/>
                <w:insideV w:val="single" w:sz="4" w:space="0" w:color="EDEDED" w:themeColor="background2"/>
              </w:tblBorders>
              <w:shd w:val="clear" w:color="000000" w:fill="FFFFFF" w:themeFill="background1"/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784E3B" w:rsidRPr="00C51A8E" w14:paraId="5B3F1A4D" w14:textId="77777777" w:rsidTr="00DA2A5B">
              <w:trPr>
                <w:cantSplit/>
              </w:trPr>
              <w:tc>
                <w:tcPr>
                  <w:tcW w:w="9638" w:type="dxa"/>
                  <w:shd w:val="clear" w:color="000000" w:fill="FFFFFF" w:themeFill="background1"/>
                </w:tcPr>
                <w:p w14:paraId="1C2BE6B9" w14:textId="77777777" w:rsidR="00784E3B" w:rsidRPr="00C51A8E" w:rsidRDefault="00784E3B" w:rsidP="00DA2A5B">
                  <w:pPr>
                    <w:pStyle w:val="TableText"/>
                  </w:pPr>
                  <w:r w:rsidRPr="00C51A8E">
                    <w:t>High levels of professional pride and attention to detail</w:t>
                  </w:r>
                </w:p>
              </w:tc>
            </w:tr>
          </w:tbl>
          <w:p w14:paraId="1EE0E6AC" w14:textId="77777777" w:rsidR="00784E3B" w:rsidRPr="00C51A8E" w:rsidRDefault="00784E3B" w:rsidP="00DA2A5B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34FE2123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144A0E97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  <w:tr w:rsidR="00784E3B" w:rsidRPr="00632D34" w14:paraId="20F8F235" w14:textId="77777777" w:rsidTr="00DA2A5B">
        <w:trPr>
          <w:cantSplit/>
        </w:trPr>
        <w:tc>
          <w:tcPr>
            <w:tcW w:w="6658" w:type="dxa"/>
            <w:shd w:val="clear" w:color="000000" w:fill="FFFFFF" w:themeFill="background1"/>
          </w:tcPr>
          <w:tbl>
            <w:tblPr>
              <w:tblW w:w="9638" w:type="dxa"/>
              <w:tblBorders>
                <w:top w:val="single" w:sz="4" w:space="0" w:color="EDEDED" w:themeColor="background2"/>
                <w:left w:val="single" w:sz="4" w:space="0" w:color="EDEDED" w:themeColor="background2"/>
                <w:bottom w:val="single" w:sz="4" w:space="0" w:color="5E9CAE" w:themeColor="accent1"/>
                <w:right w:val="single" w:sz="4" w:space="0" w:color="EDEDED" w:themeColor="background2"/>
                <w:insideH w:val="single" w:sz="4" w:space="0" w:color="EDEDED" w:themeColor="background2"/>
                <w:insideV w:val="single" w:sz="4" w:space="0" w:color="EDEDED" w:themeColor="background2"/>
              </w:tblBorders>
              <w:shd w:val="clear" w:color="000000" w:fill="FFFFFF" w:themeFill="background1"/>
              <w:tblLayout w:type="fixed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784E3B" w:rsidRPr="00C51A8E" w14:paraId="55C77484" w14:textId="77777777" w:rsidTr="00DA2A5B">
              <w:trPr>
                <w:cantSplit/>
              </w:trPr>
              <w:tc>
                <w:tcPr>
                  <w:tcW w:w="9638" w:type="dxa"/>
                  <w:shd w:val="clear" w:color="000000" w:fill="FFFFFF" w:themeFill="background1"/>
                </w:tcPr>
                <w:p w14:paraId="4146D789" w14:textId="77777777" w:rsidR="00784E3B" w:rsidRPr="00C51A8E" w:rsidRDefault="00784E3B" w:rsidP="00DA2A5B">
                  <w:pPr>
                    <w:pStyle w:val="TableText"/>
                  </w:pPr>
                  <w:r w:rsidRPr="00C51A8E">
                    <w:t>Confident and articulate with the credibility to persuade and influence</w:t>
                  </w:r>
                </w:p>
              </w:tc>
            </w:tr>
          </w:tbl>
          <w:p w14:paraId="5FCDCC4F" w14:textId="77777777" w:rsidR="00784E3B" w:rsidRPr="00C51A8E" w:rsidRDefault="00784E3B" w:rsidP="00DA2A5B">
            <w:pPr>
              <w:pStyle w:val="TableText"/>
            </w:pPr>
          </w:p>
        </w:tc>
        <w:tc>
          <w:tcPr>
            <w:tcW w:w="1417" w:type="dxa"/>
            <w:shd w:val="clear" w:color="000000" w:fill="FFFFFF" w:themeFill="background1"/>
          </w:tcPr>
          <w:p w14:paraId="7523E32A" w14:textId="77777777" w:rsidR="00784E3B" w:rsidRDefault="00784E3B" w:rsidP="00DA2A5B">
            <w:pPr>
              <w:pStyle w:val="TableText"/>
              <w:jc w:val="center"/>
            </w:pPr>
            <w:r>
              <w:t>X</w:t>
            </w:r>
          </w:p>
        </w:tc>
        <w:tc>
          <w:tcPr>
            <w:tcW w:w="1563" w:type="dxa"/>
            <w:shd w:val="clear" w:color="000000" w:fill="FFFFFF" w:themeFill="background1"/>
          </w:tcPr>
          <w:p w14:paraId="7CCEB4BF" w14:textId="77777777" w:rsidR="00784E3B" w:rsidRPr="00632D34" w:rsidRDefault="00784E3B" w:rsidP="00DA2A5B">
            <w:pPr>
              <w:pStyle w:val="TableText"/>
              <w:jc w:val="center"/>
            </w:pPr>
          </w:p>
        </w:tc>
      </w:tr>
    </w:tbl>
    <w:p w14:paraId="0970A79C" w14:textId="77777777" w:rsidR="00784E3B" w:rsidRPr="000918EA" w:rsidRDefault="00784E3B" w:rsidP="00784E3B"/>
    <w:p w14:paraId="50C9C059" w14:textId="77777777" w:rsidR="00784E3B" w:rsidRDefault="00784E3B" w:rsidP="003855F8">
      <w:pPr>
        <w:pStyle w:val="NoSpacing"/>
        <w:rPr>
          <w:u w:val="single"/>
        </w:rPr>
      </w:pPr>
    </w:p>
    <w:sectPr w:rsidR="00784E3B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EE11" w14:textId="77777777" w:rsidR="00A54250" w:rsidRDefault="00A54250" w:rsidP="00700852">
      <w:pPr>
        <w:spacing w:line="240" w:lineRule="auto"/>
      </w:pPr>
      <w:r>
        <w:separator/>
      </w:r>
    </w:p>
  </w:endnote>
  <w:endnote w:type="continuationSeparator" w:id="0">
    <w:p w14:paraId="3226963D" w14:textId="77777777" w:rsidR="00A54250" w:rsidRDefault="00A54250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D9A0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015EB960" w14:textId="77777777" w:rsidTr="00D30C0A">
      <w:tc>
        <w:tcPr>
          <w:tcW w:w="4927" w:type="dxa"/>
        </w:tcPr>
        <w:p w14:paraId="78FBBF11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6CDDD766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159D575F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502D9FF7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F63E89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29FA47E8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C871" w14:textId="77777777" w:rsidR="00A54250" w:rsidRDefault="00A54250" w:rsidP="00700852">
      <w:pPr>
        <w:spacing w:line="240" w:lineRule="auto"/>
      </w:pPr>
      <w:r>
        <w:separator/>
      </w:r>
    </w:p>
  </w:footnote>
  <w:footnote w:type="continuationSeparator" w:id="0">
    <w:p w14:paraId="3BC5195C" w14:textId="77777777" w:rsidR="00A54250" w:rsidRDefault="00A54250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54685F6C" w14:textId="77777777" w:rsidTr="00332F98">
      <w:tc>
        <w:tcPr>
          <w:tcW w:w="3510" w:type="dxa"/>
        </w:tcPr>
        <w:p w14:paraId="6B934288" w14:textId="77777777" w:rsidR="00E67B9C" w:rsidRDefault="00E67B9C" w:rsidP="00C04767">
          <w:pPr>
            <w:pStyle w:val="Heading1"/>
            <w:ind w:right="-1667"/>
            <w:outlineLvl w:val="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67B4497" wp14:editId="02032841">
                <wp:simplePos x="0" y="0"/>
                <wp:positionH relativeFrom="column">
                  <wp:posOffset>-65405</wp:posOffset>
                </wp:positionH>
                <wp:positionV relativeFrom="paragraph">
                  <wp:posOffset>19050</wp:posOffset>
                </wp:positionV>
                <wp:extent cx="1440180" cy="45720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R_Wallingford_logo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88" b="5882"/>
                        <a:stretch/>
                      </pic:blipFill>
                      <pic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40F26DE4719E4405BED1C18BEE835F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0B6C4A3B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43218F98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56"/>
    <w:multiLevelType w:val="hybridMultilevel"/>
    <w:tmpl w:val="53740A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4469AB"/>
    <w:multiLevelType w:val="multilevel"/>
    <w:tmpl w:val="23E08F1A"/>
    <w:styleLink w:val="NumbListMain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3" w15:restartNumberingAfterBreak="0">
    <w:nsid w:val="4A50171E"/>
    <w:multiLevelType w:val="hybridMultilevel"/>
    <w:tmpl w:val="FEC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7EF9"/>
    <w:multiLevelType w:val="multilevel"/>
    <w:tmpl w:val="C0C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437CD"/>
    <w:multiLevelType w:val="hybridMultilevel"/>
    <w:tmpl w:val="F5B8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4994">
    <w:abstractNumId w:val="2"/>
  </w:num>
  <w:num w:numId="2" w16cid:durableId="1767654131">
    <w:abstractNumId w:val="4"/>
  </w:num>
  <w:num w:numId="3" w16cid:durableId="326831011">
    <w:abstractNumId w:val="5"/>
  </w:num>
  <w:num w:numId="4" w16cid:durableId="1100174897">
    <w:abstractNumId w:val="3"/>
  </w:num>
  <w:num w:numId="5" w16cid:durableId="1348370298">
    <w:abstractNumId w:val="0"/>
  </w:num>
  <w:num w:numId="6" w16cid:durableId="4965057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4171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4"/>
    <w:rsid w:val="00000D25"/>
    <w:rsid w:val="00025782"/>
    <w:rsid w:val="000423F2"/>
    <w:rsid w:val="00065A39"/>
    <w:rsid w:val="000770A6"/>
    <w:rsid w:val="000A7D76"/>
    <w:rsid w:val="000D441F"/>
    <w:rsid w:val="000E1535"/>
    <w:rsid w:val="000E77A8"/>
    <w:rsid w:val="0011539B"/>
    <w:rsid w:val="001202A2"/>
    <w:rsid w:val="00124F8D"/>
    <w:rsid w:val="001451C8"/>
    <w:rsid w:val="00157DEB"/>
    <w:rsid w:val="00174F83"/>
    <w:rsid w:val="00180087"/>
    <w:rsid w:val="001827FF"/>
    <w:rsid w:val="001A6743"/>
    <w:rsid w:val="001D3A16"/>
    <w:rsid w:val="00223C3F"/>
    <w:rsid w:val="002337A7"/>
    <w:rsid w:val="002339B4"/>
    <w:rsid w:val="002372BC"/>
    <w:rsid w:val="00257147"/>
    <w:rsid w:val="00293552"/>
    <w:rsid w:val="002A1C9A"/>
    <w:rsid w:val="002E27D8"/>
    <w:rsid w:val="002E45B7"/>
    <w:rsid w:val="00330E4F"/>
    <w:rsid w:val="00332F98"/>
    <w:rsid w:val="00341B93"/>
    <w:rsid w:val="00350EBF"/>
    <w:rsid w:val="00357132"/>
    <w:rsid w:val="003855F8"/>
    <w:rsid w:val="003A3319"/>
    <w:rsid w:val="003C777F"/>
    <w:rsid w:val="003F475A"/>
    <w:rsid w:val="00410738"/>
    <w:rsid w:val="004303FB"/>
    <w:rsid w:val="00467BA1"/>
    <w:rsid w:val="00477D4C"/>
    <w:rsid w:val="004B0D24"/>
    <w:rsid w:val="004B23DD"/>
    <w:rsid w:val="004B64AB"/>
    <w:rsid w:val="004D3953"/>
    <w:rsid w:val="004F3960"/>
    <w:rsid w:val="00500C49"/>
    <w:rsid w:val="005142A9"/>
    <w:rsid w:val="00522466"/>
    <w:rsid w:val="0056261B"/>
    <w:rsid w:val="00566D47"/>
    <w:rsid w:val="00577D97"/>
    <w:rsid w:val="00581AB1"/>
    <w:rsid w:val="00590058"/>
    <w:rsid w:val="0061426D"/>
    <w:rsid w:val="0063405F"/>
    <w:rsid w:val="00634EDA"/>
    <w:rsid w:val="00656682"/>
    <w:rsid w:val="00657620"/>
    <w:rsid w:val="00663E60"/>
    <w:rsid w:val="00677483"/>
    <w:rsid w:val="00695743"/>
    <w:rsid w:val="006964CF"/>
    <w:rsid w:val="006A7CEB"/>
    <w:rsid w:val="006D393C"/>
    <w:rsid w:val="006E3966"/>
    <w:rsid w:val="006F72C9"/>
    <w:rsid w:val="00700852"/>
    <w:rsid w:val="00725E5E"/>
    <w:rsid w:val="007267A4"/>
    <w:rsid w:val="00736D96"/>
    <w:rsid w:val="00737A4D"/>
    <w:rsid w:val="00756B8E"/>
    <w:rsid w:val="00783D46"/>
    <w:rsid w:val="00784E3B"/>
    <w:rsid w:val="007853F7"/>
    <w:rsid w:val="00795BAE"/>
    <w:rsid w:val="007C15AE"/>
    <w:rsid w:val="007D59FA"/>
    <w:rsid w:val="007D7ED4"/>
    <w:rsid w:val="007F2FE4"/>
    <w:rsid w:val="0080278A"/>
    <w:rsid w:val="00812901"/>
    <w:rsid w:val="00823589"/>
    <w:rsid w:val="00836560"/>
    <w:rsid w:val="008557D2"/>
    <w:rsid w:val="00857290"/>
    <w:rsid w:val="00857458"/>
    <w:rsid w:val="0088240E"/>
    <w:rsid w:val="00882820"/>
    <w:rsid w:val="00884A2E"/>
    <w:rsid w:val="008937D5"/>
    <w:rsid w:val="00905063"/>
    <w:rsid w:val="00905B88"/>
    <w:rsid w:val="009A1BD9"/>
    <w:rsid w:val="009B0151"/>
    <w:rsid w:val="009C04CF"/>
    <w:rsid w:val="009E2360"/>
    <w:rsid w:val="009E7381"/>
    <w:rsid w:val="009E7662"/>
    <w:rsid w:val="00A079EE"/>
    <w:rsid w:val="00A21C36"/>
    <w:rsid w:val="00A44079"/>
    <w:rsid w:val="00A54250"/>
    <w:rsid w:val="00AA72F4"/>
    <w:rsid w:val="00AB5A7A"/>
    <w:rsid w:val="00AC0AB9"/>
    <w:rsid w:val="00AD3FB5"/>
    <w:rsid w:val="00AE0CF5"/>
    <w:rsid w:val="00B04858"/>
    <w:rsid w:val="00B44811"/>
    <w:rsid w:val="00B60CE2"/>
    <w:rsid w:val="00BB4B48"/>
    <w:rsid w:val="00BC3E3B"/>
    <w:rsid w:val="00BC5625"/>
    <w:rsid w:val="00BF0F21"/>
    <w:rsid w:val="00C04767"/>
    <w:rsid w:val="00C16285"/>
    <w:rsid w:val="00C24ECD"/>
    <w:rsid w:val="00C91BFA"/>
    <w:rsid w:val="00CB4060"/>
    <w:rsid w:val="00CC0380"/>
    <w:rsid w:val="00CF46EC"/>
    <w:rsid w:val="00CF7905"/>
    <w:rsid w:val="00D30C0A"/>
    <w:rsid w:val="00D604F5"/>
    <w:rsid w:val="00DB3389"/>
    <w:rsid w:val="00DF7B14"/>
    <w:rsid w:val="00E11D44"/>
    <w:rsid w:val="00E55DB1"/>
    <w:rsid w:val="00E60F6F"/>
    <w:rsid w:val="00E62F42"/>
    <w:rsid w:val="00E67B9C"/>
    <w:rsid w:val="00EA6F21"/>
    <w:rsid w:val="00F05534"/>
    <w:rsid w:val="00F63E89"/>
    <w:rsid w:val="00F7411C"/>
    <w:rsid w:val="00F85D01"/>
    <w:rsid w:val="00FA0C52"/>
    <w:rsid w:val="00FB0218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0E0A"/>
  <w15:docId w15:val="{15270BE5-5BC4-4AD4-913C-55B20B6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,~SectionHeading"/>
    <w:basedOn w:val="Normal"/>
    <w:next w:val="Normal"/>
    <w:link w:val="Heading1Char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,~SubHeading"/>
    <w:basedOn w:val="Normal"/>
    <w:next w:val="Normal"/>
    <w:link w:val="Heading2Char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nhideWhenUsed/>
    <w:qFormat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1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NormalWeb">
    <w:name w:val="Normal (Web)"/>
    <w:basedOn w:val="Normal"/>
    <w:uiPriority w:val="99"/>
    <w:unhideWhenUsed/>
    <w:rsid w:val="007267A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2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2A2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2A2"/>
    <w:rPr>
      <w:b/>
      <w:bCs/>
      <w:color w:val="3C3C3B" w:themeColor="text1"/>
      <w:sz w:val="20"/>
      <w:szCs w:val="20"/>
    </w:rPr>
  </w:style>
  <w:style w:type="paragraph" w:styleId="Revision">
    <w:name w:val="Revision"/>
    <w:hidden/>
    <w:uiPriority w:val="99"/>
    <w:semiHidden/>
    <w:rsid w:val="006D393C"/>
    <w:pPr>
      <w:spacing w:after="0" w:line="240" w:lineRule="auto"/>
    </w:pPr>
    <w:rPr>
      <w:color w:val="3C3C3B" w:themeColor="text1"/>
      <w:sz w:val="20"/>
    </w:rPr>
  </w:style>
  <w:style w:type="numbering" w:customStyle="1" w:styleId="NumbListMain">
    <w:name w:val="NumbListMain"/>
    <w:uiPriority w:val="99"/>
    <w:rsid w:val="00784E3B"/>
    <w:pPr>
      <w:numPr>
        <w:numId w:val="6"/>
      </w:numPr>
    </w:pPr>
  </w:style>
  <w:style w:type="paragraph" w:customStyle="1" w:styleId="Heading1NoNumb">
    <w:name w:val="Heading 1 NoNumb"/>
    <w:basedOn w:val="Heading1"/>
    <w:next w:val="Normal"/>
    <w:uiPriority w:val="1"/>
    <w:qFormat/>
    <w:rsid w:val="00784E3B"/>
    <w:pPr>
      <w:keepNext/>
      <w:keepLines/>
      <w:spacing w:before="240" w:after="240" w:line="240" w:lineRule="auto"/>
      <w:contextualSpacing w:val="0"/>
    </w:pPr>
    <w:rPr>
      <w:rFonts w:ascii="Arial" w:hAnsi="Arial"/>
      <w:bCs w:val="0"/>
      <w:color w:val="005172" w:themeColor="accent2"/>
      <w:sz w:val="40"/>
      <w:szCs w:val="32"/>
    </w:rPr>
  </w:style>
  <w:style w:type="paragraph" w:customStyle="1" w:styleId="Heading2NoNumb">
    <w:name w:val="Heading 2 NoNumb"/>
    <w:basedOn w:val="Heading2"/>
    <w:next w:val="Normal"/>
    <w:uiPriority w:val="1"/>
    <w:qFormat/>
    <w:rsid w:val="00784E3B"/>
    <w:pPr>
      <w:keepNext/>
      <w:keepLines/>
      <w:spacing w:before="240" w:after="240" w:line="240" w:lineRule="auto"/>
    </w:pPr>
    <w:rPr>
      <w:rFonts w:ascii="Arial" w:hAnsi="Arial"/>
      <w:b w:val="0"/>
      <w:bCs w:val="0"/>
      <w:color w:val="5E9CAE" w:themeColor="accent1"/>
      <w:sz w:val="32"/>
    </w:rPr>
  </w:style>
  <w:style w:type="paragraph" w:customStyle="1" w:styleId="TableText">
    <w:name w:val="TableText"/>
    <w:aliases w:val="~TableTextLeft"/>
    <w:basedOn w:val="Normal"/>
    <w:qFormat/>
    <w:rsid w:val="00784E3B"/>
    <w:pPr>
      <w:spacing w:before="40" w:after="20" w:line="240" w:lineRule="auto"/>
      <w:ind w:left="85"/>
    </w:pPr>
    <w:rPr>
      <w:rFonts w:ascii="Arial" w:eastAsiaTheme="minorHAnsi" w:hAnsi="Arial"/>
      <w:szCs w:val="20"/>
    </w:rPr>
  </w:style>
  <w:style w:type="paragraph" w:customStyle="1" w:styleId="TableHeadingLeft">
    <w:name w:val="TableHeadingLeft"/>
    <w:aliases w:val="~TableHeadingLeft"/>
    <w:basedOn w:val="TableText"/>
    <w:qFormat/>
    <w:rsid w:val="00784E3B"/>
    <w:pPr>
      <w:keepNext/>
    </w:pPr>
    <w:rPr>
      <w:b/>
      <w:color w:val="FFFFFF" w:themeColor="background1"/>
      <w:szCs w:val="26"/>
    </w:rPr>
  </w:style>
  <w:style w:type="character" w:customStyle="1" w:styleId="wbzude">
    <w:name w:val="wbzude"/>
    <w:basedOn w:val="DefaultParagraphFont"/>
    <w:rsid w:val="0078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\AppData\Roaming\Microsoft\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26DE4719E4405BED1C18BEE83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5528-8B82-4E1E-8830-92AD8787369E}"/>
      </w:docPartPr>
      <w:docPartBody>
        <w:p w:rsidR="009B2C61" w:rsidRDefault="009B2C61">
          <w:pPr>
            <w:pStyle w:val="40F26DE4719E4405BED1C18BEE835F30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A1B37146F5B34D41B598560C5F2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10D7-C283-44EF-8487-785F8DCD1B5F}"/>
      </w:docPartPr>
      <w:docPartBody>
        <w:p w:rsidR="009B2C61" w:rsidRDefault="009B2C61">
          <w:pPr>
            <w:pStyle w:val="A1B37146F5B34D41B598560C5F2F537A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5AF2B76CAC2E4C8AAD7F188630CA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89B2-65E4-4D34-9F06-5077C3FF1BE8}"/>
      </w:docPartPr>
      <w:docPartBody>
        <w:p w:rsidR="009B2C61" w:rsidRDefault="009B2C61">
          <w:pPr>
            <w:pStyle w:val="5AF2B76CAC2E4C8AAD7F188630CA5A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95D0406C0B469BB4332B6C48D3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E91B-220A-4090-91AB-8E339437F344}"/>
      </w:docPartPr>
      <w:docPartBody>
        <w:p w:rsidR="009B2C61" w:rsidRDefault="009B2C61">
          <w:pPr>
            <w:pStyle w:val="6995D0406C0B469BB4332B6C48D38A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511AB94CA7472F9977ADC510E4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F3D8-891B-40CC-866B-87E3D795743D}"/>
      </w:docPartPr>
      <w:docPartBody>
        <w:p w:rsidR="009B2C61" w:rsidRDefault="009B2C61">
          <w:pPr>
            <w:pStyle w:val="3C511AB94CA7472F9977ADC510E49A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C61"/>
    <w:rsid w:val="00232AE5"/>
    <w:rsid w:val="00411D31"/>
    <w:rsid w:val="005004A5"/>
    <w:rsid w:val="005E7B1D"/>
    <w:rsid w:val="007406B4"/>
    <w:rsid w:val="007D31A2"/>
    <w:rsid w:val="009B2C61"/>
    <w:rsid w:val="00A730F3"/>
    <w:rsid w:val="00B57EAC"/>
    <w:rsid w:val="00D96E27"/>
    <w:rsid w:val="00E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40F26DE4719E4405BED1C18BEE835F30">
    <w:name w:val="40F26DE4719E4405BED1C18BEE835F30"/>
  </w:style>
  <w:style w:type="paragraph" w:customStyle="1" w:styleId="A1B37146F5B34D41B598560C5F2F537A">
    <w:name w:val="A1B37146F5B34D41B598560C5F2F537A"/>
  </w:style>
  <w:style w:type="paragraph" w:customStyle="1" w:styleId="5AF2B76CAC2E4C8AAD7F188630CA5A8C">
    <w:name w:val="5AF2B76CAC2E4C8AAD7F188630CA5A8C"/>
  </w:style>
  <w:style w:type="paragraph" w:customStyle="1" w:styleId="6995D0406C0B469BB4332B6C48D38A59">
    <w:name w:val="6995D0406C0B469BB4332B6C48D38A59"/>
  </w:style>
  <w:style w:type="paragraph" w:customStyle="1" w:styleId="3C511AB94CA7472F9977ADC510E49A67">
    <w:name w:val="3C511AB94CA7472F9977ADC510E49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48DC3-7C08-441D-9E58-934370E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Sonia Tyack</dc:creator>
  <cp:lastModifiedBy>Sonia Tyack</cp:lastModifiedBy>
  <cp:revision>2</cp:revision>
  <cp:lastPrinted>2012-08-17T07:51:00Z</cp:lastPrinted>
  <dcterms:created xsi:type="dcterms:W3CDTF">2022-08-15T11:09:00Z</dcterms:created>
  <dcterms:modified xsi:type="dcterms:W3CDTF">2022-08-15T11:09:00Z</dcterms:modified>
</cp:coreProperties>
</file>