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CC8D" w14:textId="0109EDD3" w:rsidR="00CA6B33" w:rsidRDefault="00000000" w:rsidP="008B2E14">
      <w:pPr>
        <w:pStyle w:val="Heading1"/>
      </w:pPr>
      <w:sdt>
        <w:sdtPr>
          <w:rPr>
            <w:b/>
            <w:bCs w:val="0"/>
          </w:rPr>
          <w:id w:val="182320011"/>
          <w:lock w:val="contentLocked"/>
          <w:placeholder>
            <w:docPart w:val="4ECF0B5F9B0E4F71A3545EEF7D57403E"/>
          </w:placeholder>
        </w:sdtPr>
        <w:sdtContent>
          <w:r w:rsidR="00307F58" w:rsidRPr="0031301F">
            <w:rPr>
              <w:b/>
              <w:bCs w:val="0"/>
            </w:rPr>
            <w:t>Job title:</w:t>
          </w:r>
          <w:r w:rsidR="00307F58">
            <w:rPr>
              <w:b/>
              <w:bCs w:val="0"/>
            </w:rPr>
            <w:t xml:space="preserve"> </w:t>
          </w:r>
        </w:sdtContent>
      </w:sdt>
      <w:sdt>
        <w:sdtPr>
          <w:id w:val="-1042281473"/>
          <w:placeholder>
            <w:docPart w:val="939F5AA538AC41E781F5B3B7F82B155F"/>
          </w:placeholder>
        </w:sdtPr>
        <w:sdtContent>
          <w:r w:rsidR="00B43EA3">
            <w:t>Director of Markets</w:t>
          </w:r>
          <w:r w:rsidR="004763EC">
            <w:t xml:space="preserve"> &amp;</w:t>
          </w:r>
          <w:r w:rsidR="00B43EA3">
            <w:t xml:space="preserve"> Research</w:t>
          </w:r>
        </w:sdtContent>
      </w:sdt>
    </w:p>
    <w:p w14:paraId="6DCA31F5" w14:textId="77777777" w:rsidR="008B2E14" w:rsidRDefault="008B2E14" w:rsidP="00A61000">
      <w:pPr>
        <w:pStyle w:val="NoSpacing"/>
      </w:pPr>
    </w:p>
    <w:tbl>
      <w:tblPr>
        <w:tblStyle w:val="TableGrid"/>
        <w:tblW w:w="9629" w:type="dxa"/>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Layout w:type="fixed"/>
        <w:tblCellMar>
          <w:top w:w="85" w:type="dxa"/>
          <w:bottom w:w="85" w:type="dxa"/>
        </w:tblCellMar>
        <w:tblLook w:val="04A0" w:firstRow="1" w:lastRow="0" w:firstColumn="1" w:lastColumn="0" w:noHBand="0" w:noVBand="1"/>
      </w:tblPr>
      <w:tblGrid>
        <w:gridCol w:w="9629"/>
      </w:tblGrid>
      <w:tr w:rsidR="00D810AC" w:rsidRPr="00DF2A7D" w14:paraId="6635F742" w14:textId="77777777" w:rsidTr="00A61000">
        <w:tc>
          <w:tcPr>
            <w:tcW w:w="9629" w:type="dxa"/>
            <w:shd w:val="clear" w:color="auto" w:fill="F2F2F2" w:themeFill="background1" w:themeFillShade="F2"/>
          </w:tcPr>
          <w:p w14:paraId="00EB840F" w14:textId="77777777" w:rsidR="00D810AC" w:rsidRPr="00DF2A7D" w:rsidRDefault="00A61000" w:rsidP="00A61000">
            <w:pPr>
              <w:pStyle w:val="Heading2"/>
              <w:rPr>
                <w:sz w:val="18"/>
                <w:szCs w:val="18"/>
              </w:rPr>
            </w:pPr>
            <w:r>
              <w:t xml:space="preserve">Main </w:t>
            </w:r>
            <w:r w:rsidRPr="00A61000">
              <w:t>purpose</w:t>
            </w:r>
          </w:p>
        </w:tc>
      </w:tr>
      <w:tr w:rsidR="00A61000" w:rsidRPr="00DF2A7D" w14:paraId="356D0D96" w14:textId="77777777" w:rsidTr="00A61000">
        <w:sdt>
          <w:sdtPr>
            <w:rPr>
              <w:sz w:val="18"/>
              <w:szCs w:val="18"/>
            </w:rPr>
            <w:id w:val="-460108812"/>
            <w:placeholder>
              <w:docPart w:val="48633044D9844032B8E99CE579F5B68E"/>
            </w:placeholder>
          </w:sdtPr>
          <w:sdtEndPr>
            <w:rPr>
              <w:sz w:val="20"/>
              <w:szCs w:val="20"/>
            </w:rPr>
          </w:sdtEndPr>
          <w:sdtContent>
            <w:tc>
              <w:tcPr>
                <w:tcW w:w="9629" w:type="dxa"/>
                <w:tcBorders>
                  <w:top w:val="single" w:sz="2" w:space="0" w:color="0C0C0C" w:themeColor="text1"/>
                  <w:bottom w:val="single" w:sz="8" w:space="0" w:color="0C0C0C" w:themeColor="text1"/>
                </w:tcBorders>
              </w:tcPr>
              <w:p w14:paraId="303BB266" w14:textId="33FAB2BD" w:rsidR="003A7EF3" w:rsidRPr="008C2D50" w:rsidRDefault="003A7EF3" w:rsidP="008C2D50">
                <w:pPr>
                  <w:pStyle w:val="ListParagraph"/>
                  <w:numPr>
                    <w:ilvl w:val="0"/>
                    <w:numId w:val="42"/>
                  </w:numPr>
                  <w:rPr>
                    <w:rFonts w:eastAsia="Times New Roman" w:cs="Arial"/>
                    <w:color w:val="auto"/>
                    <w:szCs w:val="20"/>
                    <w:lang w:eastAsia="en-GB"/>
                  </w:rPr>
                </w:pPr>
                <w:r w:rsidRPr="008C2D50">
                  <w:rPr>
                    <w:rFonts w:eastAsia="Times New Roman" w:cs="Arial"/>
                    <w:color w:val="auto"/>
                    <w:szCs w:val="20"/>
                    <w:lang w:eastAsia="en-GB"/>
                  </w:rPr>
                  <w:t xml:space="preserve">The core function of the </w:t>
                </w:r>
                <w:r w:rsidR="005E56AA" w:rsidRPr="008C2D50">
                  <w:rPr>
                    <w:rFonts w:eastAsia="Times New Roman" w:cs="Arial"/>
                    <w:color w:val="auto"/>
                    <w:szCs w:val="20"/>
                    <w:lang w:eastAsia="en-GB"/>
                  </w:rPr>
                  <w:t xml:space="preserve">Director of </w:t>
                </w:r>
                <w:r w:rsidR="00802E79">
                  <w:rPr>
                    <w:rFonts w:eastAsia="Times New Roman" w:cs="Arial"/>
                    <w:color w:val="auto"/>
                    <w:szCs w:val="20"/>
                    <w:lang w:eastAsia="en-GB"/>
                  </w:rPr>
                  <w:t xml:space="preserve">Markets </w:t>
                </w:r>
                <w:r w:rsidR="004763EC">
                  <w:rPr>
                    <w:rFonts w:eastAsia="Times New Roman" w:cs="Arial"/>
                    <w:color w:val="auto"/>
                    <w:szCs w:val="20"/>
                    <w:lang w:eastAsia="en-GB"/>
                  </w:rPr>
                  <w:t xml:space="preserve">&amp; </w:t>
                </w:r>
                <w:r w:rsidR="00802E79">
                  <w:rPr>
                    <w:rFonts w:eastAsia="Times New Roman" w:cs="Arial"/>
                    <w:color w:val="auto"/>
                    <w:szCs w:val="20"/>
                    <w:lang w:eastAsia="en-GB"/>
                  </w:rPr>
                  <w:t>R</w:t>
                </w:r>
                <w:r w:rsidR="004763EC">
                  <w:rPr>
                    <w:rFonts w:eastAsia="Times New Roman" w:cs="Arial"/>
                    <w:color w:val="auto"/>
                    <w:szCs w:val="20"/>
                    <w:lang w:eastAsia="en-GB"/>
                  </w:rPr>
                  <w:t>esearch</w:t>
                </w:r>
                <w:r w:rsidR="0037653D">
                  <w:rPr>
                    <w:rFonts w:eastAsia="Times New Roman" w:cs="Arial"/>
                    <w:color w:val="auto"/>
                    <w:szCs w:val="20"/>
                    <w:lang w:eastAsia="en-GB"/>
                  </w:rPr>
                  <w:t xml:space="preserve"> </w:t>
                </w:r>
                <w:r w:rsidRPr="008C2D50">
                  <w:rPr>
                    <w:rFonts w:eastAsia="Times New Roman" w:cs="Arial"/>
                    <w:color w:val="auto"/>
                    <w:szCs w:val="20"/>
                    <w:lang w:eastAsia="en-GB"/>
                  </w:rPr>
                  <w:t>at HR Wallingford is to lead, plan, prepare and deliver a</w:t>
                </w:r>
                <w:r w:rsidR="005E56AA" w:rsidRPr="008C2D50">
                  <w:rPr>
                    <w:rFonts w:eastAsia="Times New Roman" w:cs="Arial"/>
                    <w:color w:val="auto"/>
                    <w:szCs w:val="20"/>
                    <w:lang w:eastAsia="en-GB"/>
                  </w:rPr>
                  <w:t xml:space="preserve">n integrated </w:t>
                </w:r>
                <w:r w:rsidR="004763EC">
                  <w:rPr>
                    <w:rFonts w:eastAsia="Times New Roman" w:cs="Arial"/>
                    <w:color w:val="auto"/>
                    <w:szCs w:val="20"/>
                    <w:lang w:eastAsia="en-GB"/>
                  </w:rPr>
                  <w:t xml:space="preserve">and aligned </w:t>
                </w:r>
                <w:r w:rsidR="005E56AA" w:rsidRPr="008C2D50">
                  <w:rPr>
                    <w:rFonts w:eastAsia="Times New Roman" w:cs="Arial"/>
                    <w:color w:val="auto"/>
                    <w:szCs w:val="20"/>
                    <w:lang w:eastAsia="en-GB"/>
                  </w:rPr>
                  <w:t>markets,</w:t>
                </w:r>
                <w:r w:rsidRPr="008C2D50">
                  <w:rPr>
                    <w:rFonts w:eastAsia="Times New Roman" w:cs="Arial"/>
                    <w:color w:val="auto"/>
                    <w:szCs w:val="20"/>
                    <w:lang w:eastAsia="en-GB"/>
                  </w:rPr>
                  <w:t xml:space="preserve"> </w:t>
                </w:r>
                <w:r w:rsidR="00AF2480">
                  <w:rPr>
                    <w:rFonts w:eastAsia="Times New Roman" w:cs="Arial"/>
                    <w:color w:val="auto"/>
                    <w:szCs w:val="20"/>
                    <w:lang w:eastAsia="en-GB"/>
                  </w:rPr>
                  <w:t xml:space="preserve">business development, </w:t>
                </w:r>
                <w:r w:rsidRPr="008C2D50">
                  <w:rPr>
                    <w:rFonts w:eastAsia="Times New Roman" w:cs="Arial"/>
                    <w:color w:val="auto"/>
                    <w:szCs w:val="20"/>
                    <w:lang w:eastAsia="en-GB"/>
                  </w:rPr>
                  <w:t xml:space="preserve">research and innovation </w:t>
                </w:r>
                <w:r w:rsidR="005E56AA" w:rsidRPr="008C2D50">
                  <w:rPr>
                    <w:rFonts w:eastAsia="Times New Roman" w:cs="Arial"/>
                    <w:color w:val="auto"/>
                    <w:szCs w:val="20"/>
                    <w:lang w:eastAsia="en-GB"/>
                  </w:rPr>
                  <w:t>programme</w:t>
                </w:r>
                <w:r w:rsidR="009A7EDD">
                  <w:rPr>
                    <w:rFonts w:eastAsia="Times New Roman" w:cs="Arial"/>
                    <w:color w:val="auto"/>
                    <w:szCs w:val="20"/>
                    <w:lang w:eastAsia="en-GB"/>
                  </w:rPr>
                  <w:t>.</w:t>
                </w:r>
              </w:p>
              <w:p w14:paraId="7D37B1EB" w14:textId="6147EE3C" w:rsidR="003A7EF3" w:rsidRPr="008C2D50" w:rsidRDefault="003A7EF3" w:rsidP="008C2D50">
                <w:pPr>
                  <w:pStyle w:val="ListParagraph"/>
                  <w:numPr>
                    <w:ilvl w:val="0"/>
                    <w:numId w:val="42"/>
                  </w:numPr>
                  <w:spacing w:before="120" w:after="120"/>
                  <w:rPr>
                    <w:rFonts w:eastAsia="Times New Roman" w:cs="Arial"/>
                    <w:color w:val="auto"/>
                    <w:szCs w:val="20"/>
                    <w:lang w:eastAsia="en-GB"/>
                  </w:rPr>
                </w:pPr>
                <w:r w:rsidRPr="008C2D50">
                  <w:rPr>
                    <w:rFonts w:eastAsia="Times New Roman" w:cs="Arial"/>
                    <w:color w:val="auto"/>
                    <w:szCs w:val="20"/>
                    <w:lang w:eastAsia="en-GB"/>
                  </w:rPr>
                  <w:t>The ability to communicate, energise, motivate and inspire all stakeholders is a crucial part of the role, in order to en</w:t>
                </w:r>
                <w:r w:rsidR="00AA476F">
                  <w:rPr>
                    <w:rFonts w:eastAsia="Times New Roman" w:cs="Arial"/>
                    <w:color w:val="auto"/>
                    <w:szCs w:val="20"/>
                    <w:lang w:eastAsia="en-GB"/>
                  </w:rPr>
                  <w:t>hance</w:t>
                </w:r>
                <w:r w:rsidRPr="008C2D50">
                  <w:rPr>
                    <w:rFonts w:eastAsia="Times New Roman" w:cs="Arial"/>
                    <w:color w:val="auto"/>
                    <w:szCs w:val="20"/>
                    <w:lang w:eastAsia="en-GB"/>
                  </w:rPr>
                  <w:t xml:space="preserve"> </w:t>
                </w:r>
                <w:r w:rsidR="005E56AA" w:rsidRPr="008C2D50">
                  <w:rPr>
                    <w:rFonts w:eastAsia="Times New Roman" w:cs="Arial"/>
                    <w:color w:val="auto"/>
                    <w:szCs w:val="20"/>
                    <w:lang w:eastAsia="en-GB"/>
                  </w:rPr>
                  <w:t>our position in global markets</w:t>
                </w:r>
                <w:r w:rsidR="00AA476F">
                  <w:rPr>
                    <w:rFonts w:eastAsia="Times New Roman" w:cs="Arial"/>
                    <w:color w:val="auto"/>
                    <w:szCs w:val="20"/>
                    <w:lang w:eastAsia="en-GB"/>
                  </w:rPr>
                  <w:t xml:space="preserve"> whilst maintaining a vibrant home market</w:t>
                </w:r>
                <w:r w:rsidRPr="008C2D50">
                  <w:rPr>
                    <w:rFonts w:eastAsia="Times New Roman" w:cs="Arial"/>
                    <w:color w:val="auto"/>
                    <w:szCs w:val="20"/>
                    <w:lang w:eastAsia="en-GB"/>
                  </w:rPr>
                  <w:t>.</w:t>
                </w:r>
              </w:p>
              <w:p w14:paraId="08A3E695" w14:textId="175C45F3" w:rsidR="00802E79" w:rsidRPr="008C2D50" w:rsidRDefault="00802E79" w:rsidP="008C2D50">
                <w:pPr>
                  <w:pStyle w:val="ListParagraph"/>
                  <w:numPr>
                    <w:ilvl w:val="0"/>
                    <w:numId w:val="42"/>
                  </w:numPr>
                  <w:spacing w:before="120" w:after="120"/>
                  <w:rPr>
                    <w:rFonts w:eastAsia="Times New Roman" w:cs="Arial"/>
                    <w:color w:val="auto"/>
                    <w:szCs w:val="20"/>
                    <w:lang w:eastAsia="en-GB"/>
                  </w:rPr>
                </w:pPr>
                <w:r w:rsidRPr="00802E79">
                  <w:rPr>
                    <w:rFonts w:eastAsia="Times New Roman" w:cs="Arial"/>
                    <w:color w:val="auto"/>
                    <w:szCs w:val="20"/>
                    <w:lang w:eastAsia="en-GB"/>
                  </w:rPr>
                  <w:t xml:space="preserve">Reporting to the Joint CEO, the Director of </w:t>
                </w:r>
                <w:r>
                  <w:rPr>
                    <w:rFonts w:eastAsia="Times New Roman" w:cs="Arial"/>
                    <w:color w:val="auto"/>
                    <w:szCs w:val="20"/>
                    <w:lang w:eastAsia="en-GB"/>
                  </w:rPr>
                  <w:t>Markets</w:t>
                </w:r>
                <w:r w:rsidR="004763EC">
                  <w:rPr>
                    <w:rFonts w:eastAsia="Times New Roman" w:cs="Arial"/>
                    <w:color w:val="auto"/>
                    <w:szCs w:val="20"/>
                    <w:lang w:eastAsia="en-GB"/>
                  </w:rPr>
                  <w:t xml:space="preserve"> &amp;</w:t>
                </w:r>
                <w:r>
                  <w:rPr>
                    <w:rFonts w:eastAsia="Times New Roman" w:cs="Arial"/>
                    <w:color w:val="auto"/>
                    <w:szCs w:val="20"/>
                    <w:lang w:eastAsia="en-GB"/>
                  </w:rPr>
                  <w:t xml:space="preserve"> R</w:t>
                </w:r>
                <w:r w:rsidR="004763EC">
                  <w:rPr>
                    <w:rFonts w:eastAsia="Times New Roman" w:cs="Arial"/>
                    <w:color w:val="auto"/>
                    <w:szCs w:val="20"/>
                    <w:lang w:eastAsia="en-GB"/>
                  </w:rPr>
                  <w:t>esearch</w:t>
                </w:r>
                <w:r>
                  <w:rPr>
                    <w:rFonts w:eastAsia="Times New Roman" w:cs="Arial"/>
                    <w:color w:val="auto"/>
                    <w:szCs w:val="20"/>
                    <w:lang w:eastAsia="en-GB"/>
                  </w:rPr>
                  <w:t xml:space="preserve"> </w:t>
                </w:r>
                <w:r w:rsidRPr="00802E79">
                  <w:rPr>
                    <w:rFonts w:eastAsia="Times New Roman" w:cs="Arial"/>
                    <w:color w:val="auto"/>
                    <w:szCs w:val="20"/>
                    <w:lang w:eastAsia="en-GB"/>
                  </w:rPr>
                  <w:t xml:space="preserve">works closely with the Exec Co, and other senior roles to ensure the effectiveness of the management structure.  </w:t>
                </w:r>
              </w:p>
              <w:p w14:paraId="7D564698" w14:textId="49F42709" w:rsidR="003F31A3" w:rsidRPr="003F31A3" w:rsidRDefault="003A7EF3" w:rsidP="008C2D50">
                <w:pPr>
                  <w:pStyle w:val="ListParagraph"/>
                  <w:numPr>
                    <w:ilvl w:val="0"/>
                    <w:numId w:val="42"/>
                  </w:numPr>
                  <w:rPr>
                    <w:bCs/>
                    <w:iCs/>
                    <w:szCs w:val="20"/>
                  </w:rPr>
                </w:pPr>
                <w:r w:rsidRPr="008C2D50">
                  <w:rPr>
                    <w:rFonts w:eastAsia="Times New Roman" w:cs="Arial"/>
                    <w:color w:val="auto"/>
                    <w:szCs w:val="20"/>
                    <w:lang w:eastAsia="en-GB"/>
                  </w:rPr>
                  <w:t>The ability to build relationships at an individual and company level, both internally and externally, is cr</w:t>
                </w:r>
                <w:r w:rsidR="004763EC">
                  <w:rPr>
                    <w:rFonts w:eastAsia="Times New Roman" w:cs="Arial"/>
                    <w:color w:val="auto"/>
                    <w:szCs w:val="20"/>
                    <w:lang w:eastAsia="en-GB"/>
                  </w:rPr>
                  <w:t>itical</w:t>
                </w:r>
                <w:r w:rsidRPr="008C2D50">
                  <w:rPr>
                    <w:rFonts w:eastAsia="Times New Roman" w:cs="Arial"/>
                    <w:color w:val="auto"/>
                    <w:szCs w:val="20"/>
                    <w:lang w:eastAsia="en-GB"/>
                  </w:rPr>
                  <w:t xml:space="preserve"> to deliver value to the business from its </w:t>
                </w:r>
                <w:r w:rsidR="000F6495">
                  <w:rPr>
                    <w:rFonts w:eastAsia="Times New Roman" w:cs="Arial"/>
                    <w:color w:val="auto"/>
                    <w:szCs w:val="20"/>
                    <w:lang w:eastAsia="en-GB"/>
                  </w:rPr>
                  <w:t xml:space="preserve">business development activity and </w:t>
                </w:r>
                <w:r w:rsidRPr="008C2D50">
                  <w:rPr>
                    <w:rFonts w:eastAsia="Times New Roman" w:cs="Arial"/>
                    <w:color w:val="auto"/>
                    <w:szCs w:val="20"/>
                    <w:lang w:eastAsia="en-GB"/>
                  </w:rPr>
                  <w:t xml:space="preserve">research investments. </w:t>
                </w:r>
                <w:r w:rsidR="00F35505">
                  <w:rPr>
                    <w:rFonts w:eastAsia="Times New Roman" w:cs="Arial"/>
                    <w:color w:val="auto"/>
                    <w:szCs w:val="20"/>
                    <w:lang w:eastAsia="en-GB"/>
                  </w:rPr>
                  <w:t xml:space="preserve"> </w:t>
                </w:r>
                <w:r w:rsidRPr="008C2D50">
                  <w:rPr>
                    <w:rFonts w:eastAsia="Times New Roman" w:cs="Arial"/>
                    <w:color w:val="auto"/>
                    <w:szCs w:val="20"/>
                    <w:lang w:eastAsia="en-GB"/>
                  </w:rPr>
                  <w:t xml:space="preserve">This includes </w:t>
                </w:r>
                <w:r w:rsidR="00F35505">
                  <w:rPr>
                    <w:rFonts w:eastAsia="Times New Roman" w:cs="Arial"/>
                    <w:color w:val="auto"/>
                    <w:szCs w:val="20"/>
                    <w:lang w:eastAsia="en-GB"/>
                  </w:rPr>
                  <w:t xml:space="preserve">the </w:t>
                </w:r>
                <w:r w:rsidRPr="008C2D50">
                  <w:rPr>
                    <w:rFonts w:eastAsia="Times New Roman" w:cs="Arial"/>
                    <w:color w:val="auto"/>
                    <w:szCs w:val="20"/>
                    <w:lang w:eastAsia="en-GB"/>
                  </w:rPr>
                  <w:t xml:space="preserve">setting </w:t>
                </w:r>
                <w:r w:rsidR="00F35505">
                  <w:rPr>
                    <w:rFonts w:eastAsia="Times New Roman" w:cs="Arial"/>
                    <w:color w:val="auto"/>
                    <w:szCs w:val="20"/>
                    <w:lang w:eastAsia="en-GB"/>
                  </w:rPr>
                  <w:t xml:space="preserve">of annual sector and regional work won targets and plans, plus </w:t>
                </w:r>
                <w:r w:rsidRPr="008C2D50">
                  <w:rPr>
                    <w:rFonts w:eastAsia="Times New Roman" w:cs="Arial"/>
                    <w:color w:val="auto"/>
                    <w:szCs w:val="20"/>
                    <w:lang w:eastAsia="en-GB"/>
                  </w:rPr>
                  <w:t>annual budgets for Internal research</w:t>
                </w:r>
                <w:r w:rsidR="003F31A3">
                  <w:rPr>
                    <w:rFonts w:eastAsia="Times New Roman" w:cs="Arial"/>
                    <w:color w:val="auto"/>
                    <w:szCs w:val="20"/>
                    <w:lang w:eastAsia="en-GB"/>
                  </w:rPr>
                  <w:t xml:space="preserve"> and S469 reporting</w:t>
                </w:r>
                <w:r w:rsidR="00F35505">
                  <w:rPr>
                    <w:rFonts w:eastAsia="Times New Roman" w:cs="Arial"/>
                    <w:color w:val="auto"/>
                    <w:szCs w:val="20"/>
                    <w:lang w:eastAsia="en-GB"/>
                  </w:rPr>
                  <w:t xml:space="preserve">.  </w:t>
                </w:r>
                <w:r w:rsidRPr="008C2D50">
                  <w:rPr>
                    <w:rFonts w:eastAsia="Times New Roman" w:cs="Arial"/>
                    <w:color w:val="auto"/>
                    <w:szCs w:val="20"/>
                    <w:lang w:eastAsia="en-GB"/>
                  </w:rPr>
                  <w:t xml:space="preserve"> </w:t>
                </w:r>
              </w:p>
              <w:p w14:paraId="71BEB31E" w14:textId="75BC24AB" w:rsidR="003A7EF3" w:rsidRPr="000C7D72" w:rsidRDefault="003A7EF3" w:rsidP="008C2D50">
                <w:pPr>
                  <w:pStyle w:val="ListParagraph"/>
                  <w:numPr>
                    <w:ilvl w:val="0"/>
                    <w:numId w:val="42"/>
                  </w:numPr>
                  <w:rPr>
                    <w:bCs/>
                    <w:iCs/>
                    <w:szCs w:val="20"/>
                  </w:rPr>
                </w:pPr>
                <w:r w:rsidRPr="008C2D50">
                  <w:rPr>
                    <w:rFonts w:eastAsia="Times New Roman" w:cs="Arial"/>
                    <w:color w:val="auto"/>
                    <w:szCs w:val="20"/>
                    <w:lang w:eastAsia="en-GB"/>
                  </w:rPr>
                  <w:t xml:space="preserve">The </w:t>
                </w:r>
                <w:r w:rsidR="00F35505">
                  <w:rPr>
                    <w:rFonts w:eastAsia="Times New Roman" w:cs="Arial"/>
                    <w:color w:val="auto"/>
                    <w:szCs w:val="20"/>
                    <w:lang w:eastAsia="en-GB"/>
                  </w:rPr>
                  <w:t xml:space="preserve">Director of </w:t>
                </w:r>
                <w:r w:rsidR="0037653D">
                  <w:rPr>
                    <w:rFonts w:eastAsia="Times New Roman" w:cs="Arial"/>
                    <w:color w:val="auto"/>
                    <w:szCs w:val="20"/>
                    <w:lang w:eastAsia="en-GB"/>
                  </w:rPr>
                  <w:t>Market</w:t>
                </w:r>
                <w:r w:rsidR="00802E79">
                  <w:rPr>
                    <w:rFonts w:eastAsia="Times New Roman" w:cs="Arial"/>
                    <w:color w:val="auto"/>
                    <w:szCs w:val="20"/>
                    <w:lang w:eastAsia="en-GB"/>
                  </w:rPr>
                  <w:t xml:space="preserve"> </w:t>
                </w:r>
                <w:r w:rsidR="004763EC">
                  <w:rPr>
                    <w:rFonts w:eastAsia="Times New Roman" w:cs="Arial"/>
                    <w:color w:val="auto"/>
                    <w:szCs w:val="20"/>
                    <w:lang w:eastAsia="en-GB"/>
                  </w:rPr>
                  <w:t xml:space="preserve">&amp; </w:t>
                </w:r>
                <w:r w:rsidR="0037653D">
                  <w:rPr>
                    <w:rFonts w:eastAsia="Times New Roman" w:cs="Arial"/>
                    <w:color w:val="auto"/>
                    <w:szCs w:val="20"/>
                    <w:lang w:eastAsia="en-GB"/>
                  </w:rPr>
                  <w:t>R</w:t>
                </w:r>
                <w:r w:rsidR="004763EC">
                  <w:rPr>
                    <w:rFonts w:eastAsia="Times New Roman" w:cs="Arial"/>
                    <w:color w:val="auto"/>
                    <w:szCs w:val="20"/>
                    <w:lang w:eastAsia="en-GB"/>
                  </w:rPr>
                  <w:t>esearch</w:t>
                </w:r>
                <w:r w:rsidRPr="008C2D50">
                  <w:rPr>
                    <w:rFonts w:eastAsia="Times New Roman" w:cs="Arial"/>
                    <w:color w:val="auto"/>
                    <w:szCs w:val="20"/>
                    <w:lang w:eastAsia="en-GB"/>
                  </w:rPr>
                  <w:t xml:space="preserve"> will also be responsible for the oversight and direction of external research networks, collaboration and promotion, including external research targets and the associated project outcomes (e.g. internal dissemination of findings, new skills/tools…).</w:t>
                </w:r>
              </w:p>
              <w:p w14:paraId="437000C9" w14:textId="65677A55" w:rsidR="00802E79" w:rsidRPr="00802E79" w:rsidRDefault="00AA476F" w:rsidP="00802E79">
                <w:pPr>
                  <w:pStyle w:val="ListParagraph"/>
                  <w:numPr>
                    <w:ilvl w:val="0"/>
                    <w:numId w:val="42"/>
                  </w:numPr>
                  <w:rPr>
                    <w:bCs/>
                    <w:iCs/>
                    <w:szCs w:val="20"/>
                  </w:rPr>
                </w:pPr>
                <w:r>
                  <w:t xml:space="preserve">The Director of </w:t>
                </w:r>
                <w:r w:rsidR="00777175">
                  <w:t xml:space="preserve">Markets </w:t>
                </w:r>
                <w:r w:rsidR="004763EC">
                  <w:t xml:space="preserve">&amp; </w:t>
                </w:r>
                <w:r w:rsidR="00777175">
                  <w:t>R</w:t>
                </w:r>
                <w:r w:rsidR="004763EC">
                  <w:t>esearch</w:t>
                </w:r>
                <w:r w:rsidR="00802E79">
                  <w:t xml:space="preserve"> </w:t>
                </w:r>
                <w:r>
                  <w:t xml:space="preserve">is </w:t>
                </w:r>
                <w:r w:rsidRPr="00DA0D1A">
                  <w:t>an active member of the Executive Committee that agrees all major strategic items such as budgets, profits, intercompany charges, pay awards, investments, major strategic decisions etc</w:t>
                </w:r>
                <w:r>
                  <w:t>.</w:t>
                </w:r>
              </w:p>
              <w:p w14:paraId="3F5B8794" w14:textId="45584CB1" w:rsidR="00A61000" w:rsidRPr="00DF2A7D" w:rsidRDefault="00A61000" w:rsidP="006B78F2"/>
            </w:tc>
          </w:sdtContent>
        </w:sdt>
      </w:tr>
    </w:tbl>
    <w:p w14:paraId="33AEFEA5" w14:textId="77777777" w:rsidR="00D810AC" w:rsidRDefault="00D810AC" w:rsidP="00A61000">
      <w:pPr>
        <w:pStyle w:val="NoSpacing"/>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D810AC" w:rsidRPr="00C04767" w14:paraId="549FB30B" w14:textId="77777777" w:rsidTr="006B78F2">
        <w:tc>
          <w:tcPr>
            <w:tcW w:w="9618" w:type="dxa"/>
            <w:shd w:val="clear" w:color="auto" w:fill="F2F2F2" w:themeFill="background1" w:themeFillShade="F2"/>
          </w:tcPr>
          <w:p w14:paraId="5B6BE0E6" w14:textId="77777777" w:rsidR="00D810AC" w:rsidRPr="00C04767" w:rsidRDefault="00D810AC" w:rsidP="00332DFF">
            <w:pPr>
              <w:pStyle w:val="Heading2"/>
            </w:pPr>
            <w:r>
              <w:t>Main duties</w:t>
            </w:r>
          </w:p>
        </w:tc>
      </w:tr>
      <w:tr w:rsidR="006B78F2" w:rsidRPr="00C04767" w14:paraId="7A967FC4" w14:textId="77777777" w:rsidTr="006B78F2">
        <w:sdt>
          <w:sdtPr>
            <w:id w:val="583731220"/>
            <w:placeholder>
              <w:docPart w:val="EB7DA02967AC477E92DB397BA0233702"/>
            </w:placeholder>
          </w:sdtPr>
          <w:sdtContent>
            <w:tc>
              <w:tcPr>
                <w:tcW w:w="9618" w:type="dxa"/>
              </w:tcPr>
              <w:p w14:paraId="006C5211" w14:textId="77777777" w:rsidR="00975FD6" w:rsidRDefault="00975FD6" w:rsidP="00975FD6"/>
              <w:p w14:paraId="13C846EE" w14:textId="03416FD8" w:rsidR="00F674EF" w:rsidRPr="00777175" w:rsidRDefault="00F674EF" w:rsidP="00777175">
                <w:pPr>
                  <w:pStyle w:val="Heading2"/>
                </w:pPr>
                <w:r w:rsidRPr="00777175">
                  <w:t>Markets</w:t>
                </w:r>
              </w:p>
              <w:p w14:paraId="314A09F6" w14:textId="21FF8FD9" w:rsidR="006B78F2" w:rsidRPr="00975FD6" w:rsidRDefault="006B78F2" w:rsidP="00975FD6">
                <w:pPr>
                  <w:pStyle w:val="ListParagraph"/>
                  <w:numPr>
                    <w:ilvl w:val="0"/>
                    <w:numId w:val="45"/>
                  </w:numPr>
                  <w:rPr>
                    <w:szCs w:val="20"/>
                  </w:rPr>
                </w:pPr>
                <w:r w:rsidRPr="00975FD6">
                  <w:rPr>
                    <w:szCs w:val="20"/>
                  </w:rPr>
                  <w:t xml:space="preserve">Set </w:t>
                </w:r>
                <w:r w:rsidR="00F35505" w:rsidRPr="00975FD6">
                  <w:rPr>
                    <w:szCs w:val="20"/>
                  </w:rPr>
                  <w:t xml:space="preserve">the company’s markets pillar </w:t>
                </w:r>
                <w:r w:rsidRPr="00975FD6">
                  <w:rPr>
                    <w:szCs w:val="20"/>
                  </w:rPr>
                  <w:t xml:space="preserve">strategy – defined over a five year time period and produced in line with the </w:t>
                </w:r>
                <w:r w:rsidR="00F35505" w:rsidRPr="00975FD6">
                  <w:rPr>
                    <w:szCs w:val="20"/>
                  </w:rPr>
                  <w:t>wider</w:t>
                </w:r>
                <w:r w:rsidRPr="00975FD6">
                  <w:rPr>
                    <w:szCs w:val="20"/>
                  </w:rPr>
                  <w:t xml:space="preserve"> HR Wallingford company strategy.  Reviewed annual</w:t>
                </w:r>
                <w:r w:rsidR="004763EC">
                  <w:rPr>
                    <w:szCs w:val="20"/>
                  </w:rPr>
                  <w:t>ly</w:t>
                </w:r>
                <w:r w:rsidRPr="00975FD6">
                  <w:rPr>
                    <w:szCs w:val="20"/>
                  </w:rPr>
                  <w:t xml:space="preserve"> and including:</w:t>
                </w:r>
              </w:p>
              <w:p w14:paraId="006CE2A9" w14:textId="77777777" w:rsidR="006B78F2" w:rsidRPr="00975FD6" w:rsidRDefault="006B78F2" w:rsidP="00975FD6">
                <w:pPr>
                  <w:pStyle w:val="ListParagraph"/>
                  <w:numPr>
                    <w:ilvl w:val="1"/>
                    <w:numId w:val="45"/>
                  </w:numPr>
                  <w:rPr>
                    <w:szCs w:val="20"/>
                  </w:rPr>
                </w:pPr>
                <w:r w:rsidRPr="00975FD6">
                  <w:rPr>
                    <w:szCs w:val="20"/>
                  </w:rPr>
                  <w:t>Trading locations and markets</w:t>
                </w:r>
              </w:p>
              <w:p w14:paraId="6C401B06" w14:textId="77777777" w:rsidR="006B78F2" w:rsidRPr="00975FD6" w:rsidRDefault="006B78F2" w:rsidP="00975FD6">
                <w:pPr>
                  <w:pStyle w:val="ListParagraph"/>
                  <w:numPr>
                    <w:ilvl w:val="1"/>
                    <w:numId w:val="45"/>
                  </w:numPr>
                  <w:rPr>
                    <w:szCs w:val="20"/>
                  </w:rPr>
                </w:pPr>
                <w:r w:rsidRPr="00975FD6">
                  <w:rPr>
                    <w:szCs w:val="20"/>
                  </w:rPr>
                  <w:t>Options for future delivery of work</w:t>
                </w:r>
              </w:p>
              <w:p w14:paraId="7259A6C5" w14:textId="26E71B16" w:rsidR="006B78F2" w:rsidRPr="00975FD6" w:rsidRDefault="006B78F2" w:rsidP="00975FD6">
                <w:pPr>
                  <w:pStyle w:val="ListParagraph"/>
                  <w:numPr>
                    <w:ilvl w:val="1"/>
                    <w:numId w:val="45"/>
                  </w:numPr>
                  <w:rPr>
                    <w:szCs w:val="20"/>
                  </w:rPr>
                </w:pPr>
                <w:r w:rsidRPr="00975FD6">
                  <w:rPr>
                    <w:szCs w:val="20"/>
                  </w:rPr>
                  <w:t xml:space="preserve">Growth </w:t>
                </w:r>
                <w:r w:rsidR="004516A0">
                  <w:rPr>
                    <w:szCs w:val="20"/>
                  </w:rPr>
                  <w:t xml:space="preserve">targets and associated </w:t>
                </w:r>
                <w:r w:rsidRPr="00975FD6">
                  <w:rPr>
                    <w:szCs w:val="20"/>
                  </w:rPr>
                  <w:t>model</w:t>
                </w:r>
                <w:r w:rsidR="00AA476F">
                  <w:rPr>
                    <w:szCs w:val="20"/>
                  </w:rPr>
                  <w:t>s</w:t>
                </w:r>
              </w:p>
              <w:p w14:paraId="745FC707" w14:textId="62B9E762" w:rsidR="006B78F2" w:rsidRPr="00975FD6" w:rsidRDefault="004516A0" w:rsidP="00975FD6">
                <w:pPr>
                  <w:pStyle w:val="ListParagraph"/>
                  <w:numPr>
                    <w:ilvl w:val="1"/>
                    <w:numId w:val="45"/>
                  </w:numPr>
                  <w:rPr>
                    <w:szCs w:val="20"/>
                  </w:rPr>
                </w:pPr>
                <w:r>
                  <w:rPr>
                    <w:szCs w:val="20"/>
                  </w:rPr>
                  <w:t>Strategic existing and future clients</w:t>
                </w:r>
              </w:p>
              <w:p w14:paraId="1963544D" w14:textId="77777777" w:rsidR="006B78F2" w:rsidRPr="00975FD6" w:rsidRDefault="006B78F2" w:rsidP="00975FD6">
                <w:pPr>
                  <w:pStyle w:val="ListParagraph"/>
                  <w:numPr>
                    <w:ilvl w:val="1"/>
                    <w:numId w:val="45"/>
                  </w:numPr>
                  <w:rPr>
                    <w:szCs w:val="20"/>
                  </w:rPr>
                </w:pPr>
                <w:r w:rsidRPr="00975FD6">
                  <w:rPr>
                    <w:szCs w:val="20"/>
                  </w:rPr>
                  <w:t>HR Wallingford strategic partnerships</w:t>
                </w:r>
              </w:p>
              <w:p w14:paraId="12A5D216" w14:textId="404F8BD7" w:rsidR="006B78F2" w:rsidRPr="00975FD6" w:rsidRDefault="006B78F2" w:rsidP="00975FD6">
                <w:pPr>
                  <w:pStyle w:val="ListParagraph"/>
                  <w:numPr>
                    <w:ilvl w:val="0"/>
                    <w:numId w:val="45"/>
                  </w:numPr>
                  <w:rPr>
                    <w:szCs w:val="20"/>
                  </w:rPr>
                </w:pPr>
                <w:r w:rsidRPr="00975FD6">
                  <w:rPr>
                    <w:szCs w:val="20"/>
                  </w:rPr>
                  <w:t>To undertake and manage business development activities within the agreed budget and market</w:t>
                </w:r>
                <w:r w:rsidR="009A7EDD" w:rsidRPr="00975FD6">
                  <w:rPr>
                    <w:szCs w:val="20"/>
                  </w:rPr>
                  <w:t>s pillar</w:t>
                </w:r>
                <w:r w:rsidRPr="00975FD6">
                  <w:rPr>
                    <w:szCs w:val="20"/>
                  </w:rPr>
                  <w:t xml:space="preserve"> plan</w:t>
                </w:r>
                <w:r w:rsidR="009A7EDD" w:rsidRPr="00975FD6">
                  <w:rPr>
                    <w:szCs w:val="20"/>
                  </w:rPr>
                  <w:t>s</w:t>
                </w:r>
              </w:p>
              <w:p w14:paraId="7E794DBC" w14:textId="196D60A5" w:rsidR="006B78F2" w:rsidRPr="00975FD6" w:rsidRDefault="006B78F2" w:rsidP="00975FD6">
                <w:pPr>
                  <w:pStyle w:val="ListParagraph"/>
                  <w:numPr>
                    <w:ilvl w:val="0"/>
                    <w:numId w:val="45"/>
                  </w:numPr>
                  <w:rPr>
                    <w:szCs w:val="20"/>
                  </w:rPr>
                </w:pPr>
                <w:r w:rsidRPr="00975FD6">
                  <w:rPr>
                    <w:szCs w:val="20"/>
                  </w:rPr>
                  <w:t xml:space="preserve">To be a visual business development lead across the company </w:t>
                </w:r>
              </w:p>
              <w:p w14:paraId="0EA82AE6" w14:textId="4F66A8BE" w:rsidR="006B78F2" w:rsidRPr="00975FD6" w:rsidRDefault="006B78F2" w:rsidP="00975FD6">
                <w:pPr>
                  <w:pStyle w:val="ListParagraph"/>
                  <w:numPr>
                    <w:ilvl w:val="0"/>
                    <w:numId w:val="45"/>
                  </w:numPr>
                  <w:rPr>
                    <w:szCs w:val="20"/>
                  </w:rPr>
                </w:pPr>
                <w:r w:rsidRPr="00975FD6">
                  <w:rPr>
                    <w:szCs w:val="20"/>
                  </w:rPr>
                  <w:t xml:space="preserve">To </w:t>
                </w:r>
                <w:r w:rsidR="00F674EF" w:rsidRPr="00975FD6">
                  <w:rPr>
                    <w:szCs w:val="20"/>
                  </w:rPr>
                  <w:t xml:space="preserve">manage </w:t>
                </w:r>
                <w:r w:rsidRPr="00975FD6">
                  <w:rPr>
                    <w:szCs w:val="20"/>
                  </w:rPr>
                  <w:t xml:space="preserve">Sector </w:t>
                </w:r>
                <w:r w:rsidR="00F674EF" w:rsidRPr="00975FD6">
                  <w:rPr>
                    <w:szCs w:val="20"/>
                  </w:rPr>
                  <w:t xml:space="preserve">Leads </w:t>
                </w:r>
                <w:r w:rsidRPr="00975FD6">
                  <w:rPr>
                    <w:szCs w:val="20"/>
                  </w:rPr>
                  <w:t>and Regional Managers</w:t>
                </w:r>
              </w:p>
              <w:p w14:paraId="435B4EDC" w14:textId="166020B3" w:rsidR="00E55B1C" w:rsidRPr="00E55B1C" w:rsidRDefault="006B78F2" w:rsidP="00E55B1C">
                <w:pPr>
                  <w:pStyle w:val="ListParagraph"/>
                  <w:numPr>
                    <w:ilvl w:val="0"/>
                    <w:numId w:val="45"/>
                  </w:numPr>
                  <w:rPr>
                    <w:rFonts w:cs="Arial"/>
                    <w:szCs w:val="20"/>
                  </w:rPr>
                </w:pPr>
                <w:r w:rsidRPr="00975FD6">
                  <w:rPr>
                    <w:rFonts w:cs="Arial"/>
                    <w:szCs w:val="20"/>
                  </w:rPr>
                  <w:t>To actively develop the profile</w:t>
                </w:r>
                <w:r w:rsidR="00E55B1C">
                  <w:rPr>
                    <w:rFonts w:cs="Arial"/>
                    <w:szCs w:val="20"/>
                  </w:rPr>
                  <w:t xml:space="preserve"> and market position</w:t>
                </w:r>
                <w:r w:rsidRPr="00975FD6">
                  <w:rPr>
                    <w:rFonts w:cs="Arial"/>
                    <w:szCs w:val="20"/>
                  </w:rPr>
                  <w:t xml:space="preserve"> of HR Wallingford</w:t>
                </w:r>
              </w:p>
              <w:p w14:paraId="79DA265E" w14:textId="77777777" w:rsidR="006B78F2" w:rsidRPr="00975FD6" w:rsidRDefault="006B78F2" w:rsidP="00975FD6">
                <w:pPr>
                  <w:pStyle w:val="ListParagraph"/>
                  <w:numPr>
                    <w:ilvl w:val="0"/>
                    <w:numId w:val="45"/>
                  </w:numPr>
                  <w:rPr>
                    <w:rFonts w:cs="Arial"/>
                    <w:szCs w:val="20"/>
                  </w:rPr>
                </w:pPr>
                <w:r w:rsidRPr="00975FD6">
                  <w:rPr>
                    <w:rFonts w:cs="Arial"/>
                    <w:szCs w:val="20"/>
                  </w:rPr>
                  <w:t>To identify and organise the pursuit of strategic opportunities</w:t>
                </w:r>
              </w:p>
              <w:p w14:paraId="4AF73502" w14:textId="77777777" w:rsidR="006B78F2" w:rsidRPr="00975FD6" w:rsidRDefault="006B78F2" w:rsidP="00975FD6">
                <w:pPr>
                  <w:pStyle w:val="ListParagraph"/>
                  <w:numPr>
                    <w:ilvl w:val="0"/>
                    <w:numId w:val="45"/>
                  </w:numPr>
                  <w:rPr>
                    <w:szCs w:val="20"/>
                  </w:rPr>
                </w:pPr>
                <w:r w:rsidRPr="00975FD6">
                  <w:rPr>
                    <w:szCs w:val="20"/>
                  </w:rPr>
                  <w:t>Deliver agreed work won targets</w:t>
                </w:r>
              </w:p>
              <w:p w14:paraId="08B969AB" w14:textId="315D8E94" w:rsidR="006B78F2" w:rsidRPr="00975FD6" w:rsidRDefault="006B78F2" w:rsidP="00975FD6">
                <w:pPr>
                  <w:pStyle w:val="ListParagraph"/>
                  <w:numPr>
                    <w:ilvl w:val="0"/>
                    <w:numId w:val="45"/>
                  </w:numPr>
                  <w:rPr>
                    <w:szCs w:val="20"/>
                  </w:rPr>
                </w:pPr>
                <w:r w:rsidRPr="00975FD6">
                  <w:rPr>
                    <w:szCs w:val="20"/>
                  </w:rPr>
                  <w:t>Monitor operating models and commercial approaches of competitors, including new market entrants</w:t>
                </w:r>
              </w:p>
              <w:p w14:paraId="4C1773BA" w14:textId="37D5D8E0" w:rsidR="006B78F2" w:rsidRPr="00975FD6" w:rsidRDefault="006B78F2" w:rsidP="00975FD6">
                <w:pPr>
                  <w:pStyle w:val="ListParagraph"/>
                  <w:numPr>
                    <w:ilvl w:val="0"/>
                    <w:numId w:val="45"/>
                  </w:numPr>
                  <w:rPr>
                    <w:szCs w:val="20"/>
                  </w:rPr>
                </w:pPr>
                <w:r w:rsidRPr="00975FD6">
                  <w:rPr>
                    <w:szCs w:val="20"/>
                  </w:rPr>
                  <w:t xml:space="preserve">To identify new market trends and requirements to anticipate future BD </w:t>
                </w:r>
                <w:r w:rsidR="0014339A" w:rsidRPr="00975FD6">
                  <w:rPr>
                    <w:szCs w:val="20"/>
                  </w:rPr>
                  <w:t>orientations.</w:t>
                </w:r>
              </w:p>
              <w:p w14:paraId="6E17A5D1" w14:textId="574C3A80" w:rsidR="003A7EF3" w:rsidRPr="00975FD6" w:rsidRDefault="006B78F2" w:rsidP="00975FD6">
                <w:pPr>
                  <w:pStyle w:val="ListParagraph"/>
                  <w:numPr>
                    <w:ilvl w:val="0"/>
                    <w:numId w:val="45"/>
                  </w:numPr>
                  <w:rPr>
                    <w:szCs w:val="20"/>
                  </w:rPr>
                </w:pPr>
                <w:r w:rsidRPr="00975FD6">
                  <w:rPr>
                    <w:szCs w:val="20"/>
                  </w:rPr>
                  <w:t xml:space="preserve">To identify research themes that </w:t>
                </w:r>
                <w:r w:rsidR="00AA476F">
                  <w:rPr>
                    <w:szCs w:val="20"/>
                  </w:rPr>
                  <w:t>would</w:t>
                </w:r>
                <w:r w:rsidRPr="00975FD6">
                  <w:rPr>
                    <w:szCs w:val="20"/>
                  </w:rPr>
                  <w:t xml:space="preserve"> contribute to </w:t>
                </w:r>
                <w:r w:rsidR="0014339A" w:rsidRPr="00975FD6">
                  <w:rPr>
                    <w:szCs w:val="20"/>
                  </w:rPr>
                  <w:t xml:space="preserve">the </w:t>
                </w:r>
                <w:r w:rsidRPr="00975FD6">
                  <w:rPr>
                    <w:szCs w:val="20"/>
                  </w:rPr>
                  <w:t>delivery of future market success</w:t>
                </w:r>
              </w:p>
              <w:p w14:paraId="217EFD45" w14:textId="23EC1254" w:rsidR="00863957" w:rsidRDefault="00863957" w:rsidP="00975FD6">
                <w:pPr>
                  <w:pStyle w:val="ListParagraph"/>
                  <w:numPr>
                    <w:ilvl w:val="0"/>
                    <w:numId w:val="45"/>
                  </w:numPr>
                  <w:rPr>
                    <w:szCs w:val="20"/>
                  </w:rPr>
                </w:pPr>
                <w:r w:rsidRPr="00975FD6">
                  <w:rPr>
                    <w:szCs w:val="20"/>
                  </w:rPr>
                  <w:t>Develop and maintain an effective framework for monitoring external research calls/opportunities, research procurement, management, reporting and delivery</w:t>
                </w:r>
                <w:r w:rsidR="004516A0">
                  <w:rPr>
                    <w:szCs w:val="20"/>
                  </w:rPr>
                  <w:t>.</w:t>
                </w:r>
              </w:p>
              <w:p w14:paraId="49A5F2FF" w14:textId="77777777" w:rsidR="00802E79" w:rsidRDefault="00802E79" w:rsidP="00802E79">
                <w:pPr>
                  <w:rPr>
                    <w:szCs w:val="20"/>
                  </w:rPr>
                </w:pPr>
              </w:p>
              <w:p w14:paraId="7E5526ED" w14:textId="77777777" w:rsidR="00802E79" w:rsidRDefault="00802E79" w:rsidP="00802E79">
                <w:pPr>
                  <w:rPr>
                    <w:szCs w:val="20"/>
                  </w:rPr>
                </w:pPr>
              </w:p>
              <w:p w14:paraId="17A380DD" w14:textId="77777777" w:rsidR="00802E79" w:rsidRDefault="00802E79" w:rsidP="00802E79">
                <w:pPr>
                  <w:rPr>
                    <w:szCs w:val="20"/>
                  </w:rPr>
                </w:pPr>
              </w:p>
              <w:p w14:paraId="0CC8969C" w14:textId="77777777" w:rsidR="00802E79" w:rsidRDefault="00802E79" w:rsidP="00802E79">
                <w:pPr>
                  <w:rPr>
                    <w:szCs w:val="20"/>
                  </w:rPr>
                </w:pPr>
              </w:p>
              <w:p w14:paraId="5DC03DB3" w14:textId="77777777" w:rsidR="00802E79" w:rsidRDefault="00802E79" w:rsidP="00802E79">
                <w:pPr>
                  <w:rPr>
                    <w:szCs w:val="20"/>
                  </w:rPr>
                </w:pPr>
              </w:p>
              <w:p w14:paraId="676BFF14" w14:textId="77777777" w:rsidR="00802E79" w:rsidRPr="00802E79" w:rsidRDefault="00802E79" w:rsidP="00802E79">
                <w:pPr>
                  <w:rPr>
                    <w:szCs w:val="20"/>
                  </w:rPr>
                </w:pPr>
              </w:p>
              <w:p w14:paraId="09EACE94" w14:textId="77777777" w:rsidR="00863957" w:rsidRPr="003A7EF3" w:rsidRDefault="00863957" w:rsidP="00975FD6">
                <w:pPr>
                  <w:ind w:left="720"/>
                  <w:rPr>
                    <w:szCs w:val="20"/>
                  </w:rPr>
                </w:pPr>
              </w:p>
              <w:p w14:paraId="660E6D1B" w14:textId="77777777" w:rsidR="003A7EF3" w:rsidRPr="00777175" w:rsidRDefault="003A7EF3" w:rsidP="00777175">
                <w:pPr>
                  <w:pStyle w:val="Heading2"/>
                </w:pPr>
                <w:r w:rsidRPr="00777175">
                  <w:lastRenderedPageBreak/>
                  <w:t>Research and Innovation</w:t>
                </w:r>
              </w:p>
              <w:p w14:paraId="527C9E6B" w14:textId="0CD184F2" w:rsidR="003A7EF3" w:rsidRPr="00975FD6" w:rsidRDefault="003A7EF3" w:rsidP="00975FD6">
                <w:pPr>
                  <w:pStyle w:val="ListParagraph"/>
                  <w:numPr>
                    <w:ilvl w:val="0"/>
                    <w:numId w:val="45"/>
                  </w:numPr>
                  <w:spacing w:before="120" w:after="120"/>
                  <w:rPr>
                    <w:rFonts w:eastAsia="Calibri" w:cs="Arial"/>
                    <w:color w:val="auto"/>
                    <w:szCs w:val="20"/>
                  </w:rPr>
                </w:pPr>
                <w:r w:rsidRPr="00975FD6">
                  <w:rPr>
                    <w:rFonts w:eastAsia="Calibri" w:cs="Arial"/>
                    <w:color w:val="auto"/>
                    <w:szCs w:val="20"/>
                  </w:rPr>
                  <w:t xml:space="preserve">Planning and delivery of </w:t>
                </w:r>
                <w:r w:rsidR="00AA476F">
                  <w:rPr>
                    <w:rFonts w:eastAsia="Calibri" w:cs="Arial"/>
                    <w:color w:val="auto"/>
                    <w:szCs w:val="20"/>
                  </w:rPr>
                  <w:t xml:space="preserve">the </w:t>
                </w:r>
                <w:r w:rsidRPr="00975FD6">
                  <w:rPr>
                    <w:rFonts w:eastAsia="Calibri" w:cs="Arial"/>
                    <w:color w:val="auto"/>
                    <w:szCs w:val="20"/>
                  </w:rPr>
                  <w:t xml:space="preserve">Research and Innovation Strategy </w:t>
                </w:r>
                <w:r w:rsidR="00863957" w:rsidRPr="00975FD6">
                  <w:rPr>
                    <w:rFonts w:eastAsia="Calibri" w:cs="Arial"/>
                    <w:color w:val="auto"/>
                    <w:szCs w:val="20"/>
                  </w:rPr>
                  <w:t>pillar</w:t>
                </w:r>
              </w:p>
              <w:p w14:paraId="2B9824E1" w14:textId="39E53A9F" w:rsidR="00AA476F" w:rsidRDefault="00AA476F" w:rsidP="00975FD6">
                <w:pPr>
                  <w:pStyle w:val="ListParagraph"/>
                  <w:numPr>
                    <w:ilvl w:val="0"/>
                    <w:numId w:val="45"/>
                  </w:numPr>
                  <w:spacing w:before="120" w:after="120"/>
                  <w:rPr>
                    <w:rFonts w:eastAsia="Calibri" w:cs="Arial"/>
                    <w:color w:val="auto"/>
                    <w:szCs w:val="20"/>
                  </w:rPr>
                </w:pPr>
                <w:r w:rsidRPr="00975FD6">
                  <w:rPr>
                    <w:szCs w:val="20"/>
                  </w:rPr>
                  <w:t xml:space="preserve">To be a visual </w:t>
                </w:r>
                <w:r>
                  <w:rPr>
                    <w:szCs w:val="20"/>
                  </w:rPr>
                  <w:t xml:space="preserve">research and innovation </w:t>
                </w:r>
                <w:r w:rsidRPr="00975FD6">
                  <w:rPr>
                    <w:szCs w:val="20"/>
                  </w:rPr>
                  <w:t>lead across the company</w:t>
                </w:r>
                <w:r w:rsidRPr="00975FD6">
                  <w:rPr>
                    <w:rFonts w:eastAsia="Calibri" w:cs="Arial"/>
                    <w:color w:val="auto"/>
                    <w:szCs w:val="20"/>
                  </w:rPr>
                  <w:t xml:space="preserve"> </w:t>
                </w:r>
              </w:p>
              <w:p w14:paraId="11D64125" w14:textId="2C1E9072" w:rsidR="003A7EF3" w:rsidRPr="00975FD6" w:rsidRDefault="003A7EF3" w:rsidP="00975FD6">
                <w:pPr>
                  <w:pStyle w:val="ListParagraph"/>
                  <w:numPr>
                    <w:ilvl w:val="0"/>
                    <w:numId w:val="45"/>
                  </w:numPr>
                  <w:spacing w:before="120" w:after="120"/>
                  <w:rPr>
                    <w:rFonts w:eastAsia="Calibri" w:cs="Arial"/>
                    <w:color w:val="auto"/>
                    <w:szCs w:val="20"/>
                  </w:rPr>
                </w:pPr>
                <w:r w:rsidRPr="00975FD6">
                  <w:rPr>
                    <w:rFonts w:eastAsia="Calibri" w:cs="Arial"/>
                    <w:color w:val="auto"/>
                    <w:szCs w:val="20"/>
                  </w:rPr>
                  <w:t>Leadership of annual internal and external research planning, delivery and reporting, including allocation of internal research budget</w:t>
                </w:r>
                <w:r w:rsidR="00AF2480" w:rsidRPr="00975FD6">
                  <w:rPr>
                    <w:rFonts w:eastAsia="Calibri" w:cs="Arial"/>
                    <w:color w:val="auto"/>
                    <w:szCs w:val="20"/>
                  </w:rPr>
                  <w:t>s</w:t>
                </w:r>
              </w:p>
              <w:p w14:paraId="411132AD" w14:textId="38C7351A" w:rsidR="003A7EF3" w:rsidRPr="00975FD6" w:rsidRDefault="003A7EF3" w:rsidP="00975FD6">
                <w:pPr>
                  <w:pStyle w:val="ListParagraph"/>
                  <w:numPr>
                    <w:ilvl w:val="0"/>
                    <w:numId w:val="45"/>
                  </w:numPr>
                  <w:spacing w:before="120" w:after="120"/>
                  <w:rPr>
                    <w:rFonts w:eastAsia="Calibri" w:cs="Arial"/>
                    <w:color w:val="auto"/>
                    <w:szCs w:val="20"/>
                  </w:rPr>
                </w:pPr>
                <w:r w:rsidRPr="00975FD6">
                  <w:rPr>
                    <w:rFonts w:eastAsia="Calibri" w:cs="Arial"/>
                    <w:color w:val="auto"/>
                    <w:szCs w:val="20"/>
                  </w:rPr>
                  <w:t xml:space="preserve">Set annual budgets and growth targets for </w:t>
                </w:r>
                <w:r w:rsidR="00D530D6" w:rsidRPr="00975FD6">
                  <w:rPr>
                    <w:rFonts w:eastAsia="Calibri" w:cs="Arial"/>
                    <w:color w:val="auto"/>
                    <w:szCs w:val="20"/>
                  </w:rPr>
                  <w:t xml:space="preserve">external </w:t>
                </w:r>
                <w:r w:rsidRPr="00975FD6">
                  <w:rPr>
                    <w:rFonts w:eastAsia="Calibri" w:cs="Arial"/>
                    <w:color w:val="auto"/>
                    <w:szCs w:val="20"/>
                  </w:rPr>
                  <w:t>research funds from various sources as part of business planning</w:t>
                </w:r>
              </w:p>
              <w:p w14:paraId="4BD1ED04" w14:textId="77777777" w:rsidR="003A7EF3" w:rsidRPr="00975FD6" w:rsidRDefault="003A7EF3" w:rsidP="00975FD6">
                <w:pPr>
                  <w:pStyle w:val="ListParagraph"/>
                  <w:numPr>
                    <w:ilvl w:val="0"/>
                    <w:numId w:val="45"/>
                  </w:numPr>
                  <w:spacing w:before="120" w:after="120"/>
                  <w:rPr>
                    <w:rFonts w:eastAsia="Calibri" w:cs="Arial"/>
                    <w:color w:val="auto"/>
                    <w:szCs w:val="20"/>
                  </w:rPr>
                </w:pPr>
                <w:r w:rsidRPr="00975FD6">
                  <w:rPr>
                    <w:rFonts w:eastAsia="Calibri" w:cs="Arial"/>
                    <w:color w:val="auto"/>
                    <w:szCs w:val="20"/>
                  </w:rPr>
                  <w:t xml:space="preserve">Setting and reporting Research KPIs </w:t>
                </w:r>
              </w:p>
              <w:p w14:paraId="27C7654E" w14:textId="77777777" w:rsidR="003A7EF3" w:rsidRPr="00975FD6" w:rsidRDefault="003A7EF3" w:rsidP="00975FD6">
                <w:pPr>
                  <w:pStyle w:val="ListParagraph"/>
                  <w:numPr>
                    <w:ilvl w:val="0"/>
                    <w:numId w:val="45"/>
                  </w:numPr>
                  <w:spacing w:before="120" w:after="120"/>
                  <w:rPr>
                    <w:rFonts w:eastAsia="Calibri" w:cs="Arial"/>
                    <w:color w:val="auto"/>
                    <w:szCs w:val="20"/>
                  </w:rPr>
                </w:pPr>
                <w:r w:rsidRPr="00975FD6">
                  <w:rPr>
                    <w:rFonts w:eastAsia="Calibri" w:cs="Arial"/>
                    <w:color w:val="auto"/>
                    <w:szCs w:val="20"/>
                  </w:rPr>
                  <w:t xml:space="preserve">Assess the commercial viability and ROI from our internal and external funded research projects and their subsequent exploitation as a robust test of the investment </w:t>
                </w:r>
              </w:p>
              <w:p w14:paraId="27863987" w14:textId="5F9F82C6" w:rsidR="003A7EF3" w:rsidRPr="00975FD6" w:rsidRDefault="003A7EF3" w:rsidP="00975FD6">
                <w:pPr>
                  <w:pStyle w:val="ListParagraph"/>
                  <w:numPr>
                    <w:ilvl w:val="0"/>
                    <w:numId w:val="45"/>
                  </w:numPr>
                  <w:spacing w:before="120" w:after="120"/>
                  <w:rPr>
                    <w:rFonts w:eastAsia="Calibri" w:cs="Arial"/>
                    <w:color w:val="auto"/>
                    <w:szCs w:val="20"/>
                  </w:rPr>
                </w:pPr>
                <w:r w:rsidRPr="00975FD6">
                  <w:rPr>
                    <w:rFonts w:eastAsia="Calibri" w:cs="Arial"/>
                    <w:color w:val="auto"/>
                    <w:szCs w:val="20"/>
                  </w:rPr>
                  <w:t xml:space="preserve">Ensure effective internal communications on research calls, current projects, creating a supportive environment to generate </w:t>
                </w:r>
                <w:r w:rsidR="00D530D6" w:rsidRPr="00975FD6">
                  <w:rPr>
                    <w:rFonts w:eastAsia="Calibri" w:cs="Arial"/>
                    <w:color w:val="auto"/>
                    <w:szCs w:val="20"/>
                  </w:rPr>
                  <w:t xml:space="preserve">market led </w:t>
                </w:r>
                <w:r w:rsidRPr="00975FD6">
                  <w:rPr>
                    <w:rFonts w:eastAsia="Calibri" w:cs="Arial"/>
                    <w:color w:val="auto"/>
                    <w:szCs w:val="20"/>
                  </w:rPr>
                  <w:t>research and innovation ideas, working with MarComms to embed sustainability-led research ambitions across the business.</w:t>
                </w:r>
              </w:p>
              <w:p w14:paraId="6359C1DD" w14:textId="10EE853A" w:rsidR="003A7EF3" w:rsidRPr="00975FD6" w:rsidRDefault="003A7EF3" w:rsidP="00975FD6">
                <w:pPr>
                  <w:pStyle w:val="ListParagraph"/>
                  <w:numPr>
                    <w:ilvl w:val="0"/>
                    <w:numId w:val="45"/>
                  </w:numPr>
                  <w:spacing w:before="120" w:after="120"/>
                  <w:rPr>
                    <w:rFonts w:eastAsia="Calibri" w:cs="Arial"/>
                    <w:color w:val="auto"/>
                    <w:szCs w:val="20"/>
                  </w:rPr>
                </w:pPr>
                <w:r w:rsidRPr="00975FD6">
                  <w:rPr>
                    <w:rFonts w:eastAsia="Calibri" w:cs="Arial"/>
                    <w:color w:val="auto"/>
                    <w:szCs w:val="20"/>
                  </w:rPr>
                  <w:t xml:space="preserve">Ensure effective external communication of research activity and dissemination of outputs, working with MarComms to identify and maximise marketing opportunities. </w:t>
                </w:r>
              </w:p>
              <w:p w14:paraId="056F229D" w14:textId="77777777" w:rsidR="003A7EF3" w:rsidRPr="00975FD6" w:rsidRDefault="003A7EF3" w:rsidP="00975FD6">
                <w:pPr>
                  <w:pStyle w:val="ListParagraph"/>
                  <w:numPr>
                    <w:ilvl w:val="0"/>
                    <w:numId w:val="45"/>
                  </w:numPr>
                  <w:spacing w:before="120" w:after="120"/>
                  <w:rPr>
                    <w:rFonts w:eastAsia="Calibri" w:cs="Arial"/>
                    <w:color w:val="auto"/>
                    <w:szCs w:val="20"/>
                  </w:rPr>
                </w:pPr>
                <w:r w:rsidRPr="00975FD6">
                  <w:rPr>
                    <w:rFonts w:eastAsia="Calibri" w:cs="Arial"/>
                    <w:color w:val="auto"/>
                    <w:szCs w:val="20"/>
                  </w:rPr>
                  <w:t xml:space="preserve">Develop and maintain a network of collaborators/partners (e.g. Universities, Institutions) and associated programmes of research and knowledge transfer  </w:t>
                </w:r>
              </w:p>
              <w:p w14:paraId="0DA47E85" w14:textId="226D35EA" w:rsidR="006B78F2" w:rsidRPr="0061426D" w:rsidRDefault="003A7EF3" w:rsidP="00975FD6">
                <w:pPr>
                  <w:pStyle w:val="ListParagraph"/>
                  <w:numPr>
                    <w:ilvl w:val="0"/>
                    <w:numId w:val="45"/>
                  </w:numPr>
                </w:pPr>
                <w:r w:rsidRPr="00975FD6">
                  <w:rPr>
                    <w:rFonts w:eastAsia="Times New Roman" w:cs="Arial"/>
                    <w:color w:val="auto"/>
                    <w:szCs w:val="20"/>
                    <w:lang w:eastAsia="en-GB"/>
                  </w:rPr>
                  <w:t xml:space="preserve">Monitor and drive the impact of research and innovation activity across the company and produce </w:t>
                </w:r>
                <w:r w:rsidR="00AA476F">
                  <w:rPr>
                    <w:rFonts w:eastAsia="Times New Roman" w:cs="Arial"/>
                    <w:color w:val="auto"/>
                    <w:szCs w:val="20"/>
                    <w:lang w:eastAsia="en-GB"/>
                  </w:rPr>
                  <w:t>an</w:t>
                </w:r>
                <w:r w:rsidRPr="00975FD6">
                  <w:rPr>
                    <w:rFonts w:eastAsia="Times New Roman" w:cs="Arial"/>
                    <w:color w:val="auto"/>
                    <w:szCs w:val="20"/>
                    <w:lang w:eastAsia="en-GB"/>
                  </w:rPr>
                  <w:t xml:space="preserve"> annual research impact statement.</w:t>
                </w:r>
              </w:p>
            </w:tc>
          </w:sdtContent>
        </w:sdt>
      </w:tr>
    </w:tbl>
    <w:p w14:paraId="7AB07F08" w14:textId="77777777" w:rsidR="00D810AC" w:rsidRPr="00A61000" w:rsidRDefault="00D810AC" w:rsidP="00A61000">
      <w:pPr>
        <w:pStyle w:val="NoSpacing"/>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D810AC" w:rsidRPr="00C04767" w14:paraId="6BEEDB44" w14:textId="77777777" w:rsidTr="00332DFF">
        <w:tc>
          <w:tcPr>
            <w:tcW w:w="9854" w:type="dxa"/>
            <w:shd w:val="clear" w:color="auto" w:fill="F2F2F2" w:themeFill="background1" w:themeFillShade="F2"/>
          </w:tcPr>
          <w:p w14:paraId="6006476C" w14:textId="121EA86D" w:rsidR="00D810AC" w:rsidRPr="00C04767" w:rsidRDefault="00D810AC" w:rsidP="00332DFF">
            <w:pPr>
              <w:pStyle w:val="Heading2"/>
            </w:pPr>
            <w:r>
              <w:t>Job specific duties</w:t>
            </w:r>
            <w:r w:rsidR="00570C15">
              <w:t xml:space="preserve"> </w:t>
            </w:r>
            <w:r w:rsidR="0014339A" w:rsidRPr="0014339A">
              <w:t>(responsibilities include but are not limited to)</w:t>
            </w:r>
          </w:p>
        </w:tc>
      </w:tr>
      <w:tr w:rsidR="00D810AC" w:rsidRPr="00C04767" w14:paraId="5A7FCC72" w14:textId="77777777" w:rsidTr="00332DFF">
        <w:sdt>
          <w:sdtPr>
            <w:id w:val="-1127164910"/>
            <w:placeholder>
              <w:docPart w:val="9EA04BE13148408B8DF0C4438784D22E"/>
            </w:placeholder>
          </w:sdtPr>
          <w:sdtContent>
            <w:tc>
              <w:tcPr>
                <w:tcW w:w="9854" w:type="dxa"/>
              </w:tcPr>
              <w:p w14:paraId="3A3567D2" w14:textId="77777777" w:rsidR="00E55B1C" w:rsidRDefault="002C6CEB" w:rsidP="00E55B1C">
                <w:pPr>
                  <w:pStyle w:val="ListParagraph"/>
                  <w:numPr>
                    <w:ilvl w:val="0"/>
                    <w:numId w:val="43"/>
                  </w:numPr>
                  <w:ind w:left="731" w:hanging="425"/>
                  <w:rPr>
                    <w:szCs w:val="20"/>
                  </w:rPr>
                </w:pPr>
                <w:r w:rsidRPr="00802E79">
                  <w:rPr>
                    <w:szCs w:val="20"/>
                  </w:rPr>
                  <w:t>Management of the BD team (sector</w:t>
                </w:r>
                <w:r w:rsidR="00863957" w:rsidRPr="00802E79">
                  <w:rPr>
                    <w:szCs w:val="20"/>
                  </w:rPr>
                  <w:t>s</w:t>
                </w:r>
                <w:r w:rsidRPr="00802E79">
                  <w:rPr>
                    <w:szCs w:val="20"/>
                  </w:rPr>
                  <w:t xml:space="preserve"> and regional responsibilities)</w:t>
                </w:r>
              </w:p>
              <w:p w14:paraId="5AF62AA3" w14:textId="6349A6B7" w:rsidR="00E55B1C" w:rsidRPr="00E55B1C" w:rsidRDefault="00E55B1C" w:rsidP="00E55B1C">
                <w:pPr>
                  <w:pStyle w:val="ListParagraph"/>
                  <w:numPr>
                    <w:ilvl w:val="0"/>
                    <w:numId w:val="43"/>
                  </w:numPr>
                  <w:ind w:left="731" w:hanging="425"/>
                  <w:rPr>
                    <w:szCs w:val="20"/>
                  </w:rPr>
                </w:pPr>
                <w:r>
                  <w:rPr>
                    <w:szCs w:val="20"/>
                  </w:rPr>
                  <w:t xml:space="preserve">Manage the </w:t>
                </w:r>
                <w:r w:rsidRPr="00E55B1C">
                  <w:rPr>
                    <w:szCs w:val="20"/>
                  </w:rPr>
                  <w:t xml:space="preserve">Marketing Communications </w:t>
                </w:r>
                <w:r>
                  <w:rPr>
                    <w:szCs w:val="20"/>
                  </w:rPr>
                  <w:t xml:space="preserve">team and </w:t>
                </w:r>
                <w:r w:rsidRPr="00E55B1C">
                  <w:rPr>
                    <w:szCs w:val="20"/>
                  </w:rPr>
                  <w:t>develop</w:t>
                </w:r>
                <w:r>
                  <w:rPr>
                    <w:szCs w:val="20"/>
                  </w:rPr>
                  <w:t xml:space="preserve"> a brand-focused </w:t>
                </w:r>
                <w:r w:rsidRPr="00E55B1C">
                  <w:rPr>
                    <w:szCs w:val="20"/>
                  </w:rPr>
                  <w:t xml:space="preserve">marketing </w:t>
                </w:r>
                <w:r>
                  <w:rPr>
                    <w:szCs w:val="20"/>
                  </w:rPr>
                  <w:t xml:space="preserve">strategy that enhances our visibility in target markets. </w:t>
                </w:r>
              </w:p>
              <w:p w14:paraId="1141FCDA" w14:textId="44395D3B" w:rsidR="002C6CEB" w:rsidRPr="00802E79" w:rsidRDefault="002C6CEB" w:rsidP="0037653D">
                <w:pPr>
                  <w:pStyle w:val="ListParagraph"/>
                  <w:numPr>
                    <w:ilvl w:val="0"/>
                    <w:numId w:val="43"/>
                  </w:numPr>
                  <w:ind w:left="731" w:hanging="425"/>
                  <w:rPr>
                    <w:szCs w:val="20"/>
                  </w:rPr>
                </w:pPr>
                <w:r w:rsidRPr="00802E79">
                  <w:rPr>
                    <w:szCs w:val="20"/>
                  </w:rPr>
                  <w:t xml:space="preserve">Manage </w:t>
                </w:r>
                <w:r w:rsidR="00AF2480" w:rsidRPr="00802E79">
                  <w:rPr>
                    <w:szCs w:val="20"/>
                  </w:rPr>
                  <w:t xml:space="preserve">and identify </w:t>
                </w:r>
                <w:r w:rsidRPr="00802E79">
                  <w:rPr>
                    <w:szCs w:val="20"/>
                  </w:rPr>
                  <w:t xml:space="preserve">longer terms market </w:t>
                </w:r>
                <w:r w:rsidR="008E3CCF" w:rsidRPr="00802E79">
                  <w:rPr>
                    <w:szCs w:val="20"/>
                  </w:rPr>
                  <w:t>trends</w:t>
                </w:r>
                <w:r w:rsidRPr="00802E79">
                  <w:rPr>
                    <w:szCs w:val="20"/>
                  </w:rPr>
                  <w:t xml:space="preserve"> and developments</w:t>
                </w:r>
              </w:p>
              <w:p w14:paraId="663BBCB6" w14:textId="784F84B0" w:rsidR="002C6CEB" w:rsidRPr="00802E79" w:rsidRDefault="002C6CEB" w:rsidP="0037653D">
                <w:pPr>
                  <w:pStyle w:val="ListParagraph"/>
                  <w:numPr>
                    <w:ilvl w:val="0"/>
                    <w:numId w:val="43"/>
                  </w:numPr>
                  <w:ind w:left="731" w:hanging="425"/>
                  <w:rPr>
                    <w:szCs w:val="20"/>
                  </w:rPr>
                </w:pPr>
                <w:r w:rsidRPr="00802E79">
                  <w:rPr>
                    <w:szCs w:val="20"/>
                  </w:rPr>
                  <w:t>Deliver work win</w:t>
                </w:r>
                <w:r w:rsidR="00863957" w:rsidRPr="00802E79">
                  <w:rPr>
                    <w:szCs w:val="20"/>
                  </w:rPr>
                  <w:t>ning</w:t>
                </w:r>
                <w:r w:rsidRPr="00802E79">
                  <w:rPr>
                    <w:szCs w:val="20"/>
                  </w:rPr>
                  <w:t xml:space="preserve"> pipeline </w:t>
                </w:r>
                <w:r w:rsidR="008E3CCF" w:rsidRPr="00802E79">
                  <w:rPr>
                    <w:szCs w:val="20"/>
                  </w:rPr>
                  <w:t>forecasts</w:t>
                </w:r>
              </w:p>
              <w:p w14:paraId="29ADF09A" w14:textId="1356B618" w:rsidR="006B78F2" w:rsidRPr="00802E79" w:rsidRDefault="006B78F2" w:rsidP="0037653D">
                <w:pPr>
                  <w:pStyle w:val="ListParagraph"/>
                  <w:numPr>
                    <w:ilvl w:val="0"/>
                    <w:numId w:val="43"/>
                  </w:numPr>
                  <w:ind w:left="731" w:hanging="425"/>
                  <w:rPr>
                    <w:szCs w:val="20"/>
                  </w:rPr>
                </w:pPr>
                <w:r w:rsidRPr="00802E79">
                  <w:rPr>
                    <w:szCs w:val="20"/>
                  </w:rPr>
                  <w:t>Manage key client relationships</w:t>
                </w:r>
                <w:r w:rsidR="001E05B2" w:rsidRPr="00802E79">
                  <w:rPr>
                    <w:szCs w:val="20"/>
                  </w:rPr>
                  <w:t xml:space="preserve"> and associated process</w:t>
                </w:r>
              </w:p>
              <w:p w14:paraId="10F3FC72" w14:textId="61B82775" w:rsidR="006B78F2" w:rsidRPr="00802E79" w:rsidRDefault="008E3CCF" w:rsidP="0037653D">
                <w:pPr>
                  <w:pStyle w:val="ListParagraph"/>
                  <w:numPr>
                    <w:ilvl w:val="0"/>
                    <w:numId w:val="43"/>
                  </w:numPr>
                  <w:ind w:left="731" w:hanging="425"/>
                  <w:rPr>
                    <w:szCs w:val="20"/>
                  </w:rPr>
                </w:pPr>
                <w:r w:rsidRPr="00802E79">
                  <w:rPr>
                    <w:szCs w:val="20"/>
                  </w:rPr>
                  <w:t>Coordinate</w:t>
                </w:r>
                <w:r w:rsidR="002C6CEB" w:rsidRPr="00802E79">
                  <w:rPr>
                    <w:szCs w:val="20"/>
                  </w:rPr>
                  <w:t xml:space="preserve"> a</w:t>
                </w:r>
                <w:r w:rsidR="006B78F2" w:rsidRPr="00802E79">
                  <w:rPr>
                    <w:szCs w:val="20"/>
                  </w:rPr>
                  <w:t xml:space="preserve">nnual </w:t>
                </w:r>
                <w:r w:rsidR="002C6CEB" w:rsidRPr="00802E79">
                  <w:rPr>
                    <w:szCs w:val="20"/>
                  </w:rPr>
                  <w:t>s</w:t>
                </w:r>
                <w:r w:rsidR="006B78F2" w:rsidRPr="00802E79">
                  <w:rPr>
                    <w:szCs w:val="20"/>
                  </w:rPr>
                  <w:t>ector</w:t>
                </w:r>
                <w:r w:rsidR="002C6CEB" w:rsidRPr="00802E79">
                  <w:rPr>
                    <w:szCs w:val="20"/>
                  </w:rPr>
                  <w:t xml:space="preserve"> and regional planning</w:t>
                </w:r>
                <w:r w:rsidR="00863957" w:rsidRPr="00802E79">
                  <w:rPr>
                    <w:szCs w:val="20"/>
                  </w:rPr>
                  <w:t xml:space="preserve"> activities</w:t>
                </w:r>
              </w:p>
              <w:p w14:paraId="69BA7F90" w14:textId="77777777" w:rsidR="0037653D" w:rsidRPr="00802E79" w:rsidRDefault="006B78F2" w:rsidP="0037653D">
                <w:pPr>
                  <w:pStyle w:val="ListParagraph"/>
                  <w:numPr>
                    <w:ilvl w:val="0"/>
                    <w:numId w:val="43"/>
                  </w:numPr>
                  <w:spacing w:before="120" w:after="120"/>
                  <w:ind w:left="731" w:hanging="425"/>
                  <w:rPr>
                    <w:rFonts w:eastAsia="Calibri" w:cs="Arial"/>
                    <w:color w:val="auto"/>
                    <w:szCs w:val="20"/>
                  </w:rPr>
                </w:pPr>
                <w:r w:rsidRPr="00802E79">
                  <w:rPr>
                    <w:szCs w:val="20"/>
                  </w:rPr>
                  <w:t>To lead and / or coordinate major bids as required</w:t>
                </w:r>
              </w:p>
              <w:p w14:paraId="62DFD87B" w14:textId="4F401D8D" w:rsidR="003A7EF3" w:rsidRPr="00802E79" w:rsidRDefault="003A7EF3" w:rsidP="0037653D">
                <w:pPr>
                  <w:pStyle w:val="ListParagraph"/>
                  <w:numPr>
                    <w:ilvl w:val="0"/>
                    <w:numId w:val="43"/>
                  </w:numPr>
                  <w:spacing w:before="120" w:after="120"/>
                  <w:ind w:left="731" w:hanging="425"/>
                  <w:rPr>
                    <w:rFonts w:eastAsia="Calibri" w:cs="Arial"/>
                    <w:color w:val="auto"/>
                    <w:szCs w:val="20"/>
                  </w:rPr>
                </w:pPr>
                <w:r w:rsidRPr="00802E79">
                  <w:rPr>
                    <w:rFonts w:eastAsia="Calibri" w:cs="Arial"/>
                    <w:color w:val="auto"/>
                    <w:szCs w:val="20"/>
                  </w:rPr>
                  <w:t xml:space="preserve">Management of </w:t>
                </w:r>
                <w:r w:rsidR="003F31A3" w:rsidRPr="00802E79">
                  <w:rPr>
                    <w:rFonts w:eastAsia="Calibri" w:cs="Arial"/>
                    <w:color w:val="auto"/>
                    <w:szCs w:val="20"/>
                  </w:rPr>
                  <w:t>i</w:t>
                </w:r>
                <w:r w:rsidRPr="00802E79">
                  <w:rPr>
                    <w:rFonts w:eastAsia="Calibri" w:cs="Arial"/>
                    <w:color w:val="auto"/>
                    <w:szCs w:val="20"/>
                  </w:rPr>
                  <w:t xml:space="preserve">nternal </w:t>
                </w:r>
                <w:r w:rsidR="003F31A3" w:rsidRPr="00802E79">
                  <w:rPr>
                    <w:rFonts w:eastAsia="Calibri" w:cs="Arial"/>
                    <w:color w:val="auto"/>
                    <w:szCs w:val="20"/>
                  </w:rPr>
                  <w:t>r</w:t>
                </w:r>
                <w:r w:rsidRPr="00802E79">
                  <w:rPr>
                    <w:rFonts w:eastAsia="Calibri" w:cs="Arial"/>
                    <w:color w:val="auto"/>
                    <w:szCs w:val="20"/>
                  </w:rPr>
                  <w:t xml:space="preserve">esearch </w:t>
                </w:r>
                <w:r w:rsidR="003F31A3" w:rsidRPr="00802E79">
                  <w:rPr>
                    <w:rFonts w:eastAsia="Calibri" w:cs="Arial"/>
                    <w:color w:val="auto"/>
                    <w:szCs w:val="20"/>
                  </w:rPr>
                  <w:t>c</w:t>
                </w:r>
                <w:r w:rsidRPr="00802E79">
                  <w:rPr>
                    <w:rFonts w:eastAsia="Calibri" w:cs="Arial"/>
                    <w:color w:val="auto"/>
                    <w:szCs w:val="20"/>
                  </w:rPr>
                  <w:t>alls</w:t>
                </w:r>
                <w:r w:rsidR="00940977" w:rsidRPr="00802E79">
                  <w:rPr>
                    <w:rFonts w:eastAsia="Calibri" w:cs="Arial"/>
                    <w:color w:val="auto"/>
                    <w:szCs w:val="20"/>
                  </w:rPr>
                  <w:t xml:space="preserve"> and associated delivery</w:t>
                </w:r>
              </w:p>
              <w:p w14:paraId="7109364B" w14:textId="52764C9D" w:rsidR="00940977" w:rsidRPr="00802E79" w:rsidRDefault="00940977" w:rsidP="0037653D">
                <w:pPr>
                  <w:pStyle w:val="ListParagraph"/>
                  <w:numPr>
                    <w:ilvl w:val="0"/>
                    <w:numId w:val="43"/>
                  </w:numPr>
                  <w:spacing w:before="120" w:after="120"/>
                  <w:ind w:left="731" w:hanging="425"/>
                  <w:rPr>
                    <w:rFonts w:eastAsia="Calibri" w:cs="Arial"/>
                    <w:color w:val="auto"/>
                    <w:szCs w:val="20"/>
                  </w:rPr>
                </w:pPr>
                <w:r w:rsidRPr="00802E79">
                  <w:rPr>
                    <w:rFonts w:eastAsia="Calibri" w:cs="Arial"/>
                    <w:color w:val="auto"/>
                    <w:szCs w:val="20"/>
                  </w:rPr>
                  <w:t xml:space="preserve">Management of the </w:t>
                </w:r>
                <w:r w:rsidR="003F31A3" w:rsidRPr="00802E79">
                  <w:rPr>
                    <w:rFonts w:eastAsia="Calibri" w:cs="Arial"/>
                    <w:color w:val="auto"/>
                    <w:szCs w:val="20"/>
                  </w:rPr>
                  <w:t xml:space="preserve">company’s </w:t>
                </w:r>
                <w:r w:rsidRPr="00802E79">
                  <w:rPr>
                    <w:rFonts w:eastAsia="Calibri" w:cs="Arial"/>
                    <w:color w:val="auto"/>
                    <w:szCs w:val="20"/>
                  </w:rPr>
                  <w:t xml:space="preserve">S469 </w:t>
                </w:r>
                <w:r w:rsidR="001E05B2" w:rsidRPr="00802E79">
                  <w:rPr>
                    <w:rFonts w:eastAsia="Calibri" w:cs="Arial"/>
                    <w:color w:val="auto"/>
                    <w:szCs w:val="20"/>
                  </w:rPr>
                  <w:t xml:space="preserve">commitments and </w:t>
                </w:r>
                <w:r w:rsidRPr="00802E79">
                  <w:rPr>
                    <w:rFonts w:eastAsia="Calibri" w:cs="Arial"/>
                    <w:color w:val="auto"/>
                    <w:szCs w:val="20"/>
                  </w:rPr>
                  <w:t>related reporting</w:t>
                </w:r>
                <w:r w:rsidR="004516A0">
                  <w:rPr>
                    <w:rFonts w:eastAsia="Calibri" w:cs="Arial"/>
                    <w:color w:val="auto"/>
                    <w:szCs w:val="20"/>
                  </w:rPr>
                  <w:t>, working closely with Finance</w:t>
                </w:r>
              </w:p>
              <w:p w14:paraId="4080E490" w14:textId="264604EF" w:rsidR="003A7EF3" w:rsidRPr="00802E79" w:rsidRDefault="003A7EF3" w:rsidP="0037653D">
                <w:pPr>
                  <w:pStyle w:val="ListParagraph"/>
                  <w:numPr>
                    <w:ilvl w:val="0"/>
                    <w:numId w:val="43"/>
                  </w:numPr>
                  <w:spacing w:before="120" w:after="120"/>
                  <w:ind w:left="731" w:hanging="425"/>
                  <w:rPr>
                    <w:rFonts w:eastAsia="Calibri" w:cs="Arial"/>
                    <w:color w:val="auto"/>
                    <w:szCs w:val="20"/>
                  </w:rPr>
                </w:pPr>
                <w:r w:rsidRPr="00802E79">
                  <w:rPr>
                    <w:rFonts w:eastAsia="Calibri" w:cs="Arial"/>
                    <w:color w:val="auto"/>
                    <w:szCs w:val="20"/>
                  </w:rPr>
                  <w:t xml:space="preserve">Formal monthly </w:t>
                </w:r>
                <w:r w:rsidR="002C6CEB" w:rsidRPr="00802E79">
                  <w:rPr>
                    <w:rFonts w:eastAsia="Calibri" w:cs="Arial"/>
                    <w:color w:val="auto"/>
                    <w:szCs w:val="20"/>
                  </w:rPr>
                  <w:t xml:space="preserve">Markets and </w:t>
                </w:r>
                <w:r w:rsidRPr="00802E79">
                  <w:rPr>
                    <w:rFonts w:eastAsia="Calibri" w:cs="Arial"/>
                    <w:color w:val="auto"/>
                    <w:szCs w:val="20"/>
                  </w:rPr>
                  <w:t>Research and Innovation Report (and quarterly for Group Board)</w:t>
                </w:r>
                <w:r w:rsidR="001E05B2" w:rsidRPr="00802E79">
                  <w:rPr>
                    <w:rFonts w:eastAsia="Calibri" w:cs="Arial"/>
                    <w:color w:val="auto"/>
                    <w:szCs w:val="20"/>
                  </w:rPr>
                  <w:t>, including against KPIs</w:t>
                </w:r>
                <w:r w:rsidRPr="00802E79">
                  <w:rPr>
                    <w:rFonts w:eastAsia="Calibri" w:cs="Arial"/>
                    <w:color w:val="auto"/>
                    <w:szCs w:val="20"/>
                  </w:rPr>
                  <w:t>.</w:t>
                </w:r>
              </w:p>
              <w:p w14:paraId="2BCD4826" w14:textId="590CC351" w:rsidR="003A7EF3" w:rsidRPr="00802E79" w:rsidRDefault="003A7EF3" w:rsidP="0037653D">
                <w:pPr>
                  <w:pStyle w:val="ListParagraph"/>
                  <w:numPr>
                    <w:ilvl w:val="0"/>
                    <w:numId w:val="43"/>
                  </w:numPr>
                  <w:spacing w:before="120"/>
                  <w:ind w:left="731" w:hanging="425"/>
                  <w:rPr>
                    <w:rFonts w:eastAsia="Calibri" w:cs="Arial"/>
                    <w:color w:val="auto"/>
                    <w:szCs w:val="20"/>
                  </w:rPr>
                </w:pPr>
                <w:r w:rsidRPr="00802E79">
                  <w:rPr>
                    <w:rFonts w:eastAsia="Calibri" w:cs="Arial"/>
                    <w:color w:val="auto"/>
                    <w:szCs w:val="20"/>
                  </w:rPr>
                  <w:t>Maintain profile as a respected industry figure in key area</w:t>
                </w:r>
                <w:r w:rsidR="001E05B2" w:rsidRPr="00802E79">
                  <w:rPr>
                    <w:rFonts w:eastAsia="Calibri" w:cs="Arial"/>
                    <w:color w:val="auto"/>
                    <w:szCs w:val="20"/>
                  </w:rPr>
                  <w:t>s</w:t>
                </w:r>
                <w:r w:rsidRPr="00802E79">
                  <w:rPr>
                    <w:rFonts w:eastAsia="Calibri" w:cs="Arial"/>
                    <w:color w:val="auto"/>
                    <w:szCs w:val="20"/>
                  </w:rPr>
                  <w:t xml:space="preserve"> of the business</w:t>
                </w:r>
              </w:p>
              <w:p w14:paraId="57EE5FBF" w14:textId="77777777" w:rsidR="003A7EF3" w:rsidRPr="00802E79" w:rsidRDefault="003A7EF3" w:rsidP="0037653D">
                <w:pPr>
                  <w:pStyle w:val="ListParagraph"/>
                  <w:numPr>
                    <w:ilvl w:val="0"/>
                    <w:numId w:val="43"/>
                  </w:numPr>
                  <w:spacing w:before="120" w:after="120"/>
                  <w:ind w:left="731" w:hanging="425"/>
                  <w:rPr>
                    <w:rFonts w:eastAsia="Calibri" w:cs="Arial"/>
                    <w:color w:val="auto"/>
                    <w:szCs w:val="20"/>
                  </w:rPr>
                </w:pPr>
                <w:r w:rsidRPr="00802E79">
                  <w:rPr>
                    <w:rFonts w:eastAsia="Calibri" w:cs="Arial"/>
                    <w:color w:val="auto"/>
                    <w:szCs w:val="20"/>
                  </w:rPr>
                  <w:t xml:space="preserve">Responsible Director for projects as appropriate across the company (for example external research projects, projects in areas of expertise) </w:t>
                </w:r>
              </w:p>
              <w:p w14:paraId="6EDC0EA8" w14:textId="77777777" w:rsidR="003A7EF3" w:rsidRPr="00802E79" w:rsidRDefault="003A7EF3" w:rsidP="0037653D">
                <w:pPr>
                  <w:pStyle w:val="ListParagraph"/>
                  <w:numPr>
                    <w:ilvl w:val="0"/>
                    <w:numId w:val="43"/>
                  </w:numPr>
                  <w:spacing w:before="120" w:after="120"/>
                  <w:ind w:left="731" w:hanging="425"/>
                  <w:rPr>
                    <w:rFonts w:eastAsia="Calibri" w:cs="Arial"/>
                    <w:color w:val="auto"/>
                    <w:szCs w:val="20"/>
                  </w:rPr>
                </w:pPr>
                <w:r w:rsidRPr="00802E79">
                  <w:rPr>
                    <w:rFonts w:eastAsia="Calibri" w:cs="Arial"/>
                    <w:color w:val="auto"/>
                    <w:szCs w:val="20"/>
                  </w:rPr>
                  <w:t xml:space="preserve">Responsibility for negotiating and signing contracts in accordance with Company procedures </w:t>
                </w:r>
              </w:p>
              <w:p w14:paraId="0B2B2EEE" w14:textId="77777777" w:rsidR="003A7EF3" w:rsidRPr="00802E79" w:rsidRDefault="003A7EF3" w:rsidP="0037653D">
                <w:pPr>
                  <w:pStyle w:val="ListParagraph"/>
                  <w:numPr>
                    <w:ilvl w:val="0"/>
                    <w:numId w:val="43"/>
                  </w:numPr>
                  <w:spacing w:before="120" w:after="120"/>
                  <w:ind w:left="731" w:hanging="425"/>
                  <w:rPr>
                    <w:rFonts w:eastAsia="Calibri" w:cs="Arial"/>
                    <w:color w:val="auto"/>
                    <w:szCs w:val="20"/>
                  </w:rPr>
                </w:pPr>
                <w:r w:rsidRPr="00802E79">
                  <w:rPr>
                    <w:rFonts w:eastAsia="Calibri" w:cs="Arial"/>
                    <w:color w:val="auto"/>
                    <w:szCs w:val="20"/>
                  </w:rPr>
                  <w:t>Mentoring role for staff as appropriate according to expertise</w:t>
                </w:r>
              </w:p>
              <w:p w14:paraId="2FBCB019" w14:textId="77777777" w:rsidR="00777175" w:rsidRPr="00802E79" w:rsidRDefault="003A7EF3" w:rsidP="0037653D">
                <w:pPr>
                  <w:pStyle w:val="ListParagraph"/>
                  <w:numPr>
                    <w:ilvl w:val="0"/>
                    <w:numId w:val="43"/>
                  </w:numPr>
                  <w:spacing w:before="120" w:after="120"/>
                  <w:ind w:left="731" w:hanging="425"/>
                  <w:rPr>
                    <w:rFonts w:eastAsia="Times New Roman" w:cs="Arial"/>
                    <w:color w:val="auto"/>
                    <w:sz w:val="22"/>
                    <w:lang w:eastAsia="en-GB"/>
                  </w:rPr>
                </w:pPr>
                <w:r w:rsidRPr="00802E79">
                  <w:rPr>
                    <w:rFonts w:eastAsia="Times New Roman" w:cs="Arial"/>
                    <w:color w:val="auto"/>
                    <w:szCs w:val="20"/>
                    <w:lang w:eastAsia="en-GB"/>
                  </w:rPr>
                  <w:t>Adherence to Company policies including but not limited to Health &amp; Safety, anti-</w:t>
                </w:r>
                <w:r w:rsidR="001E05B2" w:rsidRPr="00802E79">
                  <w:rPr>
                    <w:rFonts w:eastAsia="Times New Roman" w:cs="Arial"/>
                    <w:color w:val="auto"/>
                    <w:szCs w:val="20"/>
                    <w:lang w:eastAsia="en-GB"/>
                  </w:rPr>
                  <w:t xml:space="preserve">bribery and </w:t>
                </w:r>
                <w:r w:rsidRPr="00802E79">
                  <w:rPr>
                    <w:rFonts w:eastAsia="Times New Roman" w:cs="Arial"/>
                    <w:color w:val="auto"/>
                    <w:szCs w:val="20"/>
                    <w:lang w:eastAsia="en-GB"/>
                  </w:rPr>
                  <w:t>corruption</w:t>
                </w:r>
                <w:r w:rsidR="001E05B2" w:rsidRPr="00802E79">
                  <w:rPr>
                    <w:rFonts w:eastAsia="Times New Roman" w:cs="Arial"/>
                    <w:color w:val="auto"/>
                    <w:szCs w:val="20"/>
                    <w:lang w:eastAsia="en-GB"/>
                  </w:rPr>
                  <w:t>, etc.</w:t>
                </w:r>
              </w:p>
              <w:p w14:paraId="583D04E4" w14:textId="77777777" w:rsidR="00802E79" w:rsidRPr="00802E79" w:rsidRDefault="00802E79" w:rsidP="00802E79">
                <w:pPr>
                  <w:pStyle w:val="ListParagraph"/>
                  <w:spacing w:before="120" w:after="120"/>
                  <w:ind w:left="731"/>
                  <w:rPr>
                    <w:rFonts w:eastAsia="Times New Roman" w:cs="Arial"/>
                    <w:color w:val="auto"/>
                    <w:sz w:val="22"/>
                    <w:lang w:eastAsia="en-GB"/>
                  </w:rPr>
                </w:pPr>
              </w:p>
              <w:p w14:paraId="5F3A0A6A" w14:textId="4B4A256D" w:rsidR="00777175" w:rsidRPr="00802E79" w:rsidRDefault="00777175" w:rsidP="00777175">
                <w:pPr>
                  <w:rPr>
                    <w:rFonts w:cs="Calibri"/>
                  </w:rPr>
                </w:pPr>
                <w:r w:rsidRPr="00802E79">
                  <w:rPr>
                    <w:rFonts w:cs="Calibri"/>
                    <w:b/>
                  </w:rPr>
                  <w:t>Key Relationships:</w:t>
                </w:r>
              </w:p>
              <w:p w14:paraId="50AE6025" w14:textId="77777777" w:rsidR="00777175" w:rsidRPr="00802E79" w:rsidRDefault="00777175" w:rsidP="00777175">
                <w:pPr>
                  <w:pStyle w:val="CommentText"/>
                  <w:numPr>
                    <w:ilvl w:val="0"/>
                    <w:numId w:val="46"/>
                  </w:numPr>
                  <w:rPr>
                    <w:rFonts w:cs="Calibri"/>
                  </w:rPr>
                </w:pPr>
                <w:r w:rsidRPr="00802E79">
                  <w:rPr>
                    <w:rFonts w:cs="Calibri"/>
                  </w:rPr>
                  <w:t>Clients and their Key Representatives</w:t>
                </w:r>
              </w:p>
              <w:p w14:paraId="4CAB4AE6" w14:textId="77777777" w:rsidR="00777175" w:rsidRPr="00802E79" w:rsidRDefault="00777175" w:rsidP="00777175">
                <w:pPr>
                  <w:pStyle w:val="CommentText"/>
                  <w:numPr>
                    <w:ilvl w:val="0"/>
                    <w:numId w:val="46"/>
                  </w:numPr>
                  <w:rPr>
                    <w:rFonts w:cs="Calibri"/>
                  </w:rPr>
                </w:pPr>
                <w:r w:rsidRPr="00802E79">
                  <w:rPr>
                    <w:rFonts w:cs="Calibri"/>
                  </w:rPr>
                  <w:t>Suppliers</w:t>
                </w:r>
              </w:p>
              <w:p w14:paraId="62654320" w14:textId="77777777" w:rsidR="00777175" w:rsidRPr="00802E79" w:rsidRDefault="00777175" w:rsidP="00777175">
                <w:pPr>
                  <w:pStyle w:val="CommentText"/>
                  <w:numPr>
                    <w:ilvl w:val="0"/>
                    <w:numId w:val="46"/>
                  </w:numPr>
                  <w:rPr>
                    <w:rFonts w:cs="Calibri"/>
                  </w:rPr>
                </w:pPr>
                <w:r w:rsidRPr="00802E79">
                  <w:rPr>
                    <w:rFonts w:cs="Calibri"/>
                  </w:rPr>
                  <w:t>Executive Directors</w:t>
                </w:r>
              </w:p>
              <w:p w14:paraId="61CD2034" w14:textId="77777777" w:rsidR="00777175" w:rsidRPr="00802E79" w:rsidRDefault="00777175" w:rsidP="00777175">
                <w:pPr>
                  <w:pStyle w:val="CommentText"/>
                  <w:numPr>
                    <w:ilvl w:val="0"/>
                    <w:numId w:val="46"/>
                  </w:numPr>
                  <w:rPr>
                    <w:rFonts w:cs="Calibri"/>
                  </w:rPr>
                </w:pPr>
                <w:r w:rsidRPr="00802E79">
                  <w:rPr>
                    <w:rFonts w:cs="Calibri"/>
                  </w:rPr>
                  <w:t xml:space="preserve">Divisional Directors </w:t>
                </w:r>
              </w:p>
              <w:p w14:paraId="15595538" w14:textId="77777777" w:rsidR="00777175" w:rsidRDefault="00777175" w:rsidP="00777175">
                <w:pPr>
                  <w:pStyle w:val="CommentText"/>
                  <w:numPr>
                    <w:ilvl w:val="0"/>
                    <w:numId w:val="46"/>
                  </w:numPr>
                  <w:rPr>
                    <w:rFonts w:cs="Calibri"/>
                  </w:rPr>
                </w:pPr>
                <w:r w:rsidRPr="00802E79">
                  <w:rPr>
                    <w:rFonts w:cs="Calibri"/>
                  </w:rPr>
                  <w:t>Senior managers and Heads of</w:t>
                </w:r>
              </w:p>
              <w:p w14:paraId="0A1D9D55" w14:textId="77777777" w:rsidR="00802E79" w:rsidRDefault="00802E79" w:rsidP="00802E79">
                <w:pPr>
                  <w:pStyle w:val="CommentText"/>
                  <w:rPr>
                    <w:rFonts w:cs="Calibri"/>
                  </w:rPr>
                </w:pPr>
              </w:p>
              <w:p w14:paraId="28EB2336" w14:textId="77777777" w:rsidR="00802E79" w:rsidRDefault="00802E79" w:rsidP="00802E79">
                <w:pPr>
                  <w:pStyle w:val="CommentText"/>
                  <w:rPr>
                    <w:rFonts w:cs="Calibri"/>
                  </w:rPr>
                </w:pPr>
              </w:p>
              <w:p w14:paraId="5F12FA6E" w14:textId="77777777" w:rsidR="00802E79" w:rsidRDefault="00802E79" w:rsidP="00802E79">
                <w:pPr>
                  <w:pStyle w:val="CommentText"/>
                  <w:rPr>
                    <w:rFonts w:cs="Calibri"/>
                  </w:rPr>
                </w:pPr>
              </w:p>
              <w:p w14:paraId="0208A5B0" w14:textId="77777777" w:rsidR="00802E79" w:rsidRPr="00802E79" w:rsidRDefault="00802E79" w:rsidP="00802E79">
                <w:pPr>
                  <w:pStyle w:val="CommentText"/>
                  <w:rPr>
                    <w:rFonts w:cs="Calibri"/>
                  </w:rPr>
                </w:pPr>
              </w:p>
              <w:p w14:paraId="455EA229" w14:textId="59D3DC71" w:rsidR="00D810AC" w:rsidRPr="00777175" w:rsidRDefault="00D810AC" w:rsidP="00777175">
                <w:pPr>
                  <w:spacing w:before="120" w:after="120"/>
                  <w:rPr>
                    <w:rFonts w:ascii="Arial" w:eastAsia="Times New Roman" w:hAnsi="Arial" w:cs="Arial"/>
                    <w:color w:val="auto"/>
                    <w:sz w:val="22"/>
                    <w:lang w:eastAsia="en-GB"/>
                  </w:rPr>
                </w:pPr>
              </w:p>
            </w:tc>
          </w:sdtContent>
        </w:sdt>
      </w:tr>
    </w:tbl>
    <w:p w14:paraId="73D30B2D" w14:textId="77777777" w:rsidR="00D810AC" w:rsidRDefault="00D810AC" w:rsidP="00D810AC">
      <w:pPr>
        <w:pStyle w:val="NoSpacing"/>
        <w:rPr>
          <w:u w:val="single"/>
        </w:rPr>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200" w:firstRow="0" w:lastRow="0" w:firstColumn="0" w:lastColumn="0" w:noHBand="1" w:noVBand="0"/>
      </w:tblPr>
      <w:tblGrid>
        <w:gridCol w:w="2684"/>
        <w:gridCol w:w="6934"/>
      </w:tblGrid>
      <w:tr w:rsidR="00D810AC" w:rsidRPr="00C04767" w14:paraId="4960CB8A" w14:textId="77777777" w:rsidTr="0077515F">
        <w:trPr>
          <w:trHeight w:val="152"/>
        </w:trPr>
        <w:tc>
          <w:tcPr>
            <w:tcW w:w="2684" w:type="dxa"/>
            <w:shd w:val="clear" w:color="auto" w:fill="F2F2F2" w:themeFill="background1" w:themeFillShade="F2"/>
          </w:tcPr>
          <w:p w14:paraId="0260AE6B" w14:textId="77777777" w:rsidR="00D810AC" w:rsidRPr="00C04767" w:rsidRDefault="0077515F" w:rsidP="00332DFF">
            <w:pPr>
              <w:pStyle w:val="Heading2"/>
            </w:pPr>
            <w:r>
              <w:t>Group</w:t>
            </w:r>
          </w:p>
        </w:tc>
        <w:tc>
          <w:tcPr>
            <w:tcW w:w="6934" w:type="dxa"/>
            <w:shd w:val="clear" w:color="auto" w:fill="FFFFFF" w:themeFill="background1"/>
          </w:tcPr>
          <w:p w14:paraId="520FF618" w14:textId="534E70E3" w:rsidR="00D810AC" w:rsidRPr="00C04767" w:rsidRDefault="003A7EF3" w:rsidP="007927F8">
            <w:r>
              <w:t>Exec Co</w:t>
            </w:r>
          </w:p>
        </w:tc>
      </w:tr>
      <w:tr w:rsidR="00D810AC" w:rsidRPr="00C04767" w14:paraId="6356053D" w14:textId="77777777" w:rsidTr="0077515F">
        <w:tc>
          <w:tcPr>
            <w:tcW w:w="2684" w:type="dxa"/>
            <w:shd w:val="clear" w:color="auto" w:fill="F2F2F2" w:themeFill="background1" w:themeFillShade="F2"/>
          </w:tcPr>
          <w:p w14:paraId="216D4F4B" w14:textId="77777777" w:rsidR="00D810AC" w:rsidRPr="00C04767" w:rsidRDefault="0077515F" w:rsidP="00332DFF">
            <w:pPr>
              <w:pStyle w:val="Heading2"/>
            </w:pPr>
            <w:r>
              <w:t>Reports to</w:t>
            </w:r>
          </w:p>
        </w:tc>
        <w:tc>
          <w:tcPr>
            <w:tcW w:w="6934" w:type="dxa"/>
            <w:shd w:val="clear" w:color="auto" w:fill="FFFFFF" w:themeFill="background1"/>
          </w:tcPr>
          <w:p w14:paraId="7987A1C5" w14:textId="40DA87AA" w:rsidR="00D810AC" w:rsidRPr="00C04767" w:rsidRDefault="003A7EF3" w:rsidP="007927F8">
            <w:r>
              <w:t>Joint CEO</w:t>
            </w:r>
          </w:p>
        </w:tc>
      </w:tr>
      <w:tr w:rsidR="00D810AC" w:rsidRPr="00C04767" w14:paraId="6A3A8849" w14:textId="77777777" w:rsidTr="0077515F">
        <w:tc>
          <w:tcPr>
            <w:tcW w:w="2684" w:type="dxa"/>
            <w:shd w:val="clear" w:color="auto" w:fill="F2F2F2" w:themeFill="background1" w:themeFillShade="F2"/>
          </w:tcPr>
          <w:p w14:paraId="7613ECF8" w14:textId="77777777" w:rsidR="00D810AC" w:rsidRDefault="0077515F" w:rsidP="00332DFF">
            <w:pPr>
              <w:pStyle w:val="Heading2"/>
            </w:pPr>
            <w:r>
              <w:t>Responsible for</w:t>
            </w:r>
          </w:p>
        </w:tc>
        <w:tc>
          <w:tcPr>
            <w:tcW w:w="6934" w:type="dxa"/>
            <w:shd w:val="clear" w:color="auto" w:fill="FFFFFF" w:themeFill="background1"/>
          </w:tcPr>
          <w:p w14:paraId="7576D0F0" w14:textId="097E5E01" w:rsidR="00D810AC" w:rsidRDefault="00F35505" w:rsidP="007927F8">
            <w:r>
              <w:t>Markets and BD Team</w:t>
            </w:r>
          </w:p>
        </w:tc>
      </w:tr>
      <w:tr w:rsidR="00D810AC" w:rsidRPr="00C04767" w14:paraId="005E2CE2" w14:textId="77777777" w:rsidTr="0077515F">
        <w:tc>
          <w:tcPr>
            <w:tcW w:w="2684" w:type="dxa"/>
            <w:shd w:val="clear" w:color="auto" w:fill="F2F2F2" w:themeFill="background1" w:themeFillShade="F2"/>
          </w:tcPr>
          <w:p w14:paraId="628B5785" w14:textId="77777777" w:rsidR="00D810AC" w:rsidRDefault="00D810AC" w:rsidP="00332DFF">
            <w:pPr>
              <w:pStyle w:val="Heading2"/>
            </w:pPr>
            <w:r>
              <w:t>Date agreed</w:t>
            </w:r>
          </w:p>
        </w:tc>
        <w:tc>
          <w:tcPr>
            <w:tcW w:w="6934" w:type="dxa"/>
            <w:shd w:val="clear" w:color="auto" w:fill="FFFFFF" w:themeFill="background1"/>
          </w:tcPr>
          <w:p w14:paraId="16A984F3" w14:textId="07EA6048" w:rsidR="00D810AC" w:rsidRDefault="00777175" w:rsidP="007927F8">
            <w:r w:rsidRPr="00777175">
              <w:rPr>
                <w:highlight w:val="yellow"/>
              </w:rPr>
              <w:t>[TBC]</w:t>
            </w:r>
          </w:p>
        </w:tc>
      </w:tr>
    </w:tbl>
    <w:p w14:paraId="37EC7BF8" w14:textId="77777777" w:rsidR="00D810AC" w:rsidRDefault="00D810AC" w:rsidP="0077515F"/>
    <w:p w14:paraId="78D562B7" w14:textId="77777777" w:rsidR="004C0DF7" w:rsidRDefault="004C0DF7" w:rsidP="0077515F"/>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4C0DF7" w:rsidRPr="00C04767" w14:paraId="1977B934" w14:textId="77777777" w:rsidTr="002C08B7">
        <w:tc>
          <w:tcPr>
            <w:tcW w:w="9854" w:type="dxa"/>
            <w:shd w:val="clear" w:color="auto" w:fill="F2F2F2" w:themeFill="background1" w:themeFillShade="F2"/>
          </w:tcPr>
          <w:p w14:paraId="7EFBB5BB" w14:textId="77777777" w:rsidR="004C0DF7" w:rsidRPr="00D5282A" w:rsidRDefault="004C0DF7" w:rsidP="002C08B7">
            <w:pPr>
              <w:pStyle w:val="Heading2"/>
              <w:rPr>
                <w:sz w:val="22"/>
                <w:szCs w:val="22"/>
              </w:rPr>
            </w:pPr>
            <w:r w:rsidRPr="00D5282A">
              <w:rPr>
                <w:sz w:val="22"/>
                <w:szCs w:val="22"/>
              </w:rPr>
              <w:t>Person Specification</w:t>
            </w:r>
          </w:p>
        </w:tc>
      </w:tr>
      <w:tr w:rsidR="004C0DF7" w:rsidRPr="00C04767" w14:paraId="6B1F5286" w14:textId="77777777" w:rsidTr="002C08B7">
        <w:sdt>
          <w:sdtPr>
            <w:rPr>
              <w:rFonts w:asciiTheme="minorHAnsi" w:hAnsiTheme="minorHAnsi"/>
              <w:szCs w:val="20"/>
            </w:rPr>
            <w:id w:val="140082357"/>
            <w:placeholder>
              <w:docPart w:val="25A020134C4E4F4FBCD9CDFB12E38E80"/>
            </w:placeholder>
          </w:sdtPr>
          <w:sdtEndPr>
            <w:rPr>
              <w:rFonts w:ascii="Epilogue" w:hAnsi="Epilogue"/>
              <w:szCs w:val="22"/>
            </w:rPr>
          </w:sdtEndPr>
          <w:sdtContent>
            <w:tc>
              <w:tcPr>
                <w:tcW w:w="9854" w:type="dxa"/>
              </w:tcPr>
              <w:p w14:paraId="2108B385" w14:textId="494990A3" w:rsidR="004C0DF7" w:rsidRDefault="004C0DF7" w:rsidP="002C08B7">
                <w:r>
                  <w:t xml:space="preserve">They would </w:t>
                </w:r>
                <w:r w:rsidRPr="00A11E2F">
                  <w:t xml:space="preserve">be expected to have expertise in leadership and people skills, </w:t>
                </w:r>
                <w:r w:rsidR="00423817">
                  <w:t>Business Development, sales</w:t>
                </w:r>
                <w:r w:rsidRPr="00A11E2F">
                  <w:t xml:space="preserve"> and legal compliance.   </w:t>
                </w:r>
              </w:p>
              <w:p w14:paraId="65DBAE8F" w14:textId="77777777" w:rsidR="004C0DF7" w:rsidRPr="00D5282A" w:rsidRDefault="004C0DF7" w:rsidP="002C08B7"/>
              <w:p w14:paraId="37C49B76" w14:textId="77777777" w:rsidR="004C0DF7" w:rsidRPr="00A91EC2" w:rsidRDefault="004C0DF7" w:rsidP="004C0DF7">
                <w:pPr>
                  <w:numPr>
                    <w:ilvl w:val="0"/>
                    <w:numId w:val="47"/>
                  </w:numPr>
                </w:pPr>
                <w:r w:rsidRPr="00A91EC2">
                  <w:t>Strategic thinker with strong commercial acumen.</w:t>
                </w:r>
              </w:p>
              <w:p w14:paraId="0C8CCCD8" w14:textId="4D64784C" w:rsidR="004C0DF7" w:rsidRDefault="004C0DF7" w:rsidP="004C0DF7">
                <w:pPr>
                  <w:numPr>
                    <w:ilvl w:val="0"/>
                    <w:numId w:val="47"/>
                  </w:numPr>
                </w:pPr>
                <w:r w:rsidRPr="00A91EC2">
                  <w:t>Proven leadership experience in a consultancy</w:t>
                </w:r>
                <w:r w:rsidR="00802E79">
                  <w:t xml:space="preserve">, </w:t>
                </w:r>
                <w:r w:rsidRPr="00A91EC2">
                  <w:t xml:space="preserve">technical services </w:t>
                </w:r>
                <w:r w:rsidR="00802E79">
                  <w:t xml:space="preserve">or business development </w:t>
                </w:r>
                <w:r w:rsidRPr="00A91EC2">
                  <w:t>environment.</w:t>
                </w:r>
              </w:p>
              <w:p w14:paraId="03213DB7" w14:textId="179465BF" w:rsidR="00802E79" w:rsidRPr="00A91EC2" w:rsidRDefault="00802E79" w:rsidP="004C0DF7">
                <w:pPr>
                  <w:numPr>
                    <w:ilvl w:val="0"/>
                    <w:numId w:val="47"/>
                  </w:numPr>
                </w:pPr>
                <w:r>
                  <w:t>Proven ability to set and own business development and sales targets</w:t>
                </w:r>
                <w:r w:rsidR="00423817">
                  <w:t>.</w:t>
                </w:r>
              </w:p>
              <w:p w14:paraId="109B3F2E" w14:textId="77777777" w:rsidR="004C0DF7" w:rsidRPr="00A91EC2" w:rsidRDefault="004C0DF7" w:rsidP="004C0DF7">
                <w:pPr>
                  <w:numPr>
                    <w:ilvl w:val="0"/>
                    <w:numId w:val="47"/>
                  </w:numPr>
                </w:pPr>
                <w:r w:rsidRPr="00A91EC2">
                  <w:t>Excellent communicator and relationship builder.</w:t>
                </w:r>
              </w:p>
              <w:p w14:paraId="2ED390D8" w14:textId="263E867F" w:rsidR="004C0DF7" w:rsidRPr="00A91EC2" w:rsidRDefault="004C0DF7" w:rsidP="004C0DF7">
                <w:pPr>
                  <w:numPr>
                    <w:ilvl w:val="0"/>
                    <w:numId w:val="47"/>
                  </w:numPr>
                </w:pPr>
                <w:r w:rsidRPr="00A91EC2">
                  <w:t>Strong financial capabilities.</w:t>
                </w:r>
              </w:p>
              <w:p w14:paraId="05686CBD" w14:textId="77777777" w:rsidR="004C0DF7" w:rsidRPr="00A91EC2" w:rsidRDefault="004C0DF7" w:rsidP="004C0DF7">
                <w:pPr>
                  <w:numPr>
                    <w:ilvl w:val="0"/>
                    <w:numId w:val="47"/>
                  </w:numPr>
                </w:pPr>
                <w:r w:rsidRPr="00A91EC2">
                  <w:t>Passion for innovation, research, and continuous improvement.</w:t>
                </w:r>
              </w:p>
              <w:p w14:paraId="12203FF7" w14:textId="77777777" w:rsidR="004C0DF7" w:rsidRPr="00A91EC2" w:rsidRDefault="004C0DF7" w:rsidP="004C0DF7">
                <w:pPr>
                  <w:numPr>
                    <w:ilvl w:val="0"/>
                    <w:numId w:val="47"/>
                  </w:numPr>
                </w:pPr>
                <w:r w:rsidRPr="00A91EC2">
                  <w:t>Emotionally intelligent, resilient, and collaborative.</w:t>
                </w:r>
              </w:p>
              <w:p w14:paraId="7A42AE22" w14:textId="77777777" w:rsidR="004C0DF7" w:rsidRPr="003855F8" w:rsidRDefault="004C0DF7" w:rsidP="002C08B7"/>
            </w:tc>
          </w:sdtContent>
        </w:sdt>
      </w:tr>
    </w:tbl>
    <w:p w14:paraId="2BADC868" w14:textId="77777777" w:rsidR="004C0DF7" w:rsidRDefault="004C0DF7" w:rsidP="004C0DF7"/>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4C0DF7" w:rsidRPr="00C04767" w14:paraId="79022EFD" w14:textId="77777777" w:rsidTr="002C08B7">
        <w:tc>
          <w:tcPr>
            <w:tcW w:w="9854" w:type="dxa"/>
            <w:shd w:val="clear" w:color="auto" w:fill="F2F2F2" w:themeFill="background1" w:themeFillShade="F2"/>
          </w:tcPr>
          <w:p w14:paraId="44EDFCA5" w14:textId="77777777" w:rsidR="004C0DF7" w:rsidRPr="00D5282A" w:rsidRDefault="004C0DF7" w:rsidP="002C08B7">
            <w:pPr>
              <w:pStyle w:val="Heading2"/>
              <w:rPr>
                <w:sz w:val="22"/>
                <w:szCs w:val="22"/>
              </w:rPr>
            </w:pPr>
            <w:r w:rsidRPr="00D5282A">
              <w:rPr>
                <w:sz w:val="22"/>
                <w:szCs w:val="22"/>
              </w:rPr>
              <w:t>KPI’s</w:t>
            </w:r>
          </w:p>
        </w:tc>
      </w:tr>
      <w:tr w:rsidR="004C0DF7" w:rsidRPr="00C04767" w14:paraId="64787A51" w14:textId="77777777" w:rsidTr="002C08B7">
        <w:sdt>
          <w:sdtPr>
            <w:rPr>
              <w:rFonts w:asciiTheme="minorHAnsi" w:hAnsiTheme="minorHAnsi"/>
              <w:szCs w:val="20"/>
            </w:rPr>
            <w:id w:val="-2031251928"/>
            <w:placeholder>
              <w:docPart w:val="5799CDE983704670BC71AF538C667859"/>
            </w:placeholder>
          </w:sdtPr>
          <w:sdtEndPr>
            <w:rPr>
              <w:rFonts w:ascii="Epilogue" w:hAnsi="Epilogue"/>
              <w:szCs w:val="22"/>
            </w:rPr>
          </w:sdtEndPr>
          <w:sdtContent>
            <w:tc>
              <w:tcPr>
                <w:tcW w:w="9854" w:type="dxa"/>
              </w:tcPr>
              <w:p w14:paraId="39F0FBB8" w14:textId="5DE4B5EA" w:rsidR="00802E79" w:rsidRPr="00802E79" w:rsidRDefault="00802E79" w:rsidP="004C0DF7">
                <w:pPr>
                  <w:pStyle w:val="ListParagraph"/>
                  <w:numPr>
                    <w:ilvl w:val="0"/>
                    <w:numId w:val="48"/>
                  </w:numPr>
                </w:pPr>
                <w:r>
                  <w:rPr>
                    <w:rFonts w:asciiTheme="minorHAnsi" w:hAnsiTheme="minorHAnsi"/>
                    <w:szCs w:val="20"/>
                  </w:rPr>
                  <w:t>Sector based sales revenue</w:t>
                </w:r>
              </w:p>
              <w:p w14:paraId="372B027E" w14:textId="0D55A7EA" w:rsidR="00802E79" w:rsidRPr="00802E79" w:rsidRDefault="00802E79" w:rsidP="004C0DF7">
                <w:pPr>
                  <w:pStyle w:val="ListParagraph"/>
                  <w:numPr>
                    <w:ilvl w:val="0"/>
                    <w:numId w:val="48"/>
                  </w:numPr>
                </w:pPr>
                <w:r>
                  <w:rPr>
                    <w:szCs w:val="20"/>
                  </w:rPr>
                  <w:t>Regional based sales revenue</w:t>
                </w:r>
              </w:p>
              <w:p w14:paraId="12AAEAC7" w14:textId="77777777" w:rsidR="004C0DF7" w:rsidRDefault="004C0DF7" w:rsidP="004C0DF7">
                <w:pPr>
                  <w:pStyle w:val="ListParagraph"/>
                  <w:numPr>
                    <w:ilvl w:val="0"/>
                    <w:numId w:val="48"/>
                  </w:numPr>
                </w:pPr>
                <w:r>
                  <w:t>R</w:t>
                </w:r>
                <w:r w:rsidRPr="00A11E2F">
                  <w:t>esearch alignment / delivery</w:t>
                </w:r>
                <w:r>
                  <w:t xml:space="preserve"> </w:t>
                </w:r>
              </w:p>
              <w:p w14:paraId="41FD9F5F" w14:textId="788732E8" w:rsidR="004C0DF7" w:rsidRDefault="00423817" w:rsidP="004C0DF7">
                <w:pPr>
                  <w:pStyle w:val="ListParagraph"/>
                  <w:numPr>
                    <w:ilvl w:val="0"/>
                    <w:numId w:val="48"/>
                  </w:numPr>
                </w:pPr>
                <w:r>
                  <w:t xml:space="preserve">Key client KPIs </w:t>
                </w:r>
                <w:r w:rsidR="004C0DF7" w:rsidRPr="00A11E2F">
                  <w:t xml:space="preserve"> </w:t>
                </w:r>
              </w:p>
              <w:p w14:paraId="0B816551" w14:textId="7268B235" w:rsidR="00423817" w:rsidRDefault="00423817" w:rsidP="004C0DF7">
                <w:pPr>
                  <w:pStyle w:val="ListParagraph"/>
                  <w:numPr>
                    <w:ilvl w:val="0"/>
                    <w:numId w:val="48"/>
                  </w:numPr>
                </w:pPr>
                <w:r>
                  <w:t>Specific growth area KPIs</w:t>
                </w:r>
              </w:p>
              <w:p w14:paraId="39D7D980" w14:textId="77777777" w:rsidR="004C0DF7" w:rsidRPr="00D5282A" w:rsidRDefault="004C0DF7" w:rsidP="004C0DF7">
                <w:pPr>
                  <w:pStyle w:val="ListParagraph"/>
                  <w:numPr>
                    <w:ilvl w:val="0"/>
                    <w:numId w:val="48"/>
                  </w:numPr>
                </w:pPr>
                <w:r>
                  <w:t>S</w:t>
                </w:r>
                <w:r w:rsidRPr="00A11E2F">
                  <w:t>taff engagement</w:t>
                </w:r>
              </w:p>
              <w:p w14:paraId="28BFE31C" w14:textId="77777777" w:rsidR="004C0DF7" w:rsidRPr="003855F8" w:rsidRDefault="004C0DF7" w:rsidP="002C08B7"/>
            </w:tc>
          </w:sdtContent>
        </w:sdt>
      </w:tr>
    </w:tbl>
    <w:p w14:paraId="015A66F6" w14:textId="77777777" w:rsidR="004C0DF7" w:rsidRPr="0077515F" w:rsidRDefault="004C0DF7" w:rsidP="0077515F"/>
    <w:sectPr w:rsidR="004C0DF7" w:rsidRPr="0077515F" w:rsidSect="00CA6B33">
      <w:headerReference w:type="default" r:id="rId9"/>
      <w:footerReference w:type="default" r:id="rId10"/>
      <w:pgSz w:w="11906" w:h="16838" w:code="9"/>
      <w:pgMar w:top="141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5315" w14:textId="77777777" w:rsidR="00AF0B05" w:rsidRDefault="00AF0B05" w:rsidP="00700852">
      <w:pPr>
        <w:spacing w:line="240" w:lineRule="auto"/>
      </w:pPr>
      <w:r>
        <w:separator/>
      </w:r>
    </w:p>
  </w:endnote>
  <w:endnote w:type="continuationSeparator" w:id="0">
    <w:p w14:paraId="6EDC328B" w14:textId="77777777" w:rsidR="00AF0B05" w:rsidRDefault="00AF0B05"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altName w:val="Epilogue"/>
    <w:panose1 w:val="00000000000000000000"/>
    <w:charset w:val="00"/>
    <w:family w:val="auto"/>
    <w:pitch w:val="variable"/>
    <w:sig w:usb0="A000007F" w:usb1="40002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4E3DC1" w:rsidRPr="007853F7" w14:paraId="737C3172" w14:textId="77777777" w:rsidTr="00E906E1">
      <w:tc>
        <w:tcPr>
          <w:tcW w:w="4927" w:type="dxa"/>
        </w:tcPr>
        <w:p w14:paraId="2FC27099" w14:textId="77777777" w:rsidR="004E3DC1" w:rsidRDefault="004E3DC1" w:rsidP="004E3DC1">
          <w:pPr>
            <w:pStyle w:val="NoSpacing"/>
            <w:rPr>
              <w:sz w:val="16"/>
              <w:szCs w:val="16"/>
            </w:rPr>
          </w:pPr>
          <w:r w:rsidRPr="004E3DC1">
            <w:rPr>
              <w:sz w:val="16"/>
              <w:szCs w:val="16"/>
            </w:rPr>
            <w:t>FM</w:t>
          </w:r>
          <w:r w:rsidR="00307F58">
            <w:rPr>
              <w:sz w:val="16"/>
              <w:szCs w:val="16"/>
            </w:rPr>
            <w:t>106</w:t>
          </w:r>
          <w:r w:rsidRPr="004E3DC1">
            <w:rPr>
              <w:sz w:val="16"/>
              <w:szCs w:val="16"/>
            </w:rPr>
            <w:t xml:space="preserve"> </w:t>
          </w:r>
          <w:r w:rsidR="00A61000">
            <w:rPr>
              <w:sz w:val="16"/>
              <w:szCs w:val="16"/>
            </w:rPr>
            <w:t>Job description</w:t>
          </w:r>
          <w:r w:rsidRPr="004E3DC1">
            <w:rPr>
              <w:sz w:val="16"/>
              <w:szCs w:val="16"/>
            </w:rPr>
            <w:t xml:space="preserve"> R</w:t>
          </w:r>
          <w:r w:rsidR="00307F58">
            <w:rPr>
              <w:sz w:val="16"/>
              <w:szCs w:val="16"/>
            </w:rPr>
            <w:t>1</w:t>
          </w:r>
          <w:r w:rsidRPr="004E3DC1">
            <w:rPr>
              <w:sz w:val="16"/>
              <w:szCs w:val="16"/>
            </w:rPr>
            <w:t>-0</w:t>
          </w:r>
        </w:p>
        <w:p w14:paraId="5166600B" w14:textId="1DA45CE7" w:rsidR="004E3DC1" w:rsidRDefault="00CA6B33" w:rsidP="004E3DC1">
          <w:pPr>
            <w:pStyle w:val="NoSpacing"/>
            <w:rPr>
              <w:sz w:val="16"/>
              <w:szCs w:val="16"/>
            </w:rPr>
          </w:pPr>
          <w:r w:rsidRPr="00CA6B33">
            <w:rPr>
              <w:sz w:val="16"/>
              <w:szCs w:val="16"/>
            </w:rPr>
            <w:t>1</w:t>
          </w:r>
          <w:r w:rsidR="00FC446E">
            <w:rPr>
              <w:sz w:val="16"/>
              <w:szCs w:val="16"/>
            </w:rPr>
            <w:t>0 August 2025</w:t>
          </w:r>
        </w:p>
        <w:p w14:paraId="5F7F6441" w14:textId="77777777" w:rsidR="004E3DC1" w:rsidRPr="007853F7" w:rsidRDefault="004E3DC1" w:rsidP="004E3DC1">
          <w:pPr>
            <w:pStyle w:val="NoSpacing"/>
            <w:rPr>
              <w:sz w:val="16"/>
              <w:szCs w:val="16"/>
            </w:rPr>
          </w:pPr>
          <w:r>
            <w:rPr>
              <w:sz w:val="16"/>
              <w:szCs w:val="16"/>
            </w:rPr>
            <w:t>UNCONTROLLED WHEN PRINTED</w:t>
          </w:r>
        </w:p>
      </w:tc>
      <w:tc>
        <w:tcPr>
          <w:tcW w:w="4927" w:type="dxa"/>
          <w:vAlign w:val="bottom"/>
        </w:tcPr>
        <w:p w14:paraId="3535FEC9" w14:textId="77777777" w:rsidR="004E3DC1" w:rsidRPr="007853F7" w:rsidRDefault="004E3DC1" w:rsidP="004E3DC1">
          <w:pPr>
            <w:pStyle w:val="NoSpacing"/>
            <w:jc w:val="right"/>
            <w:rPr>
              <w:sz w:val="16"/>
              <w:szCs w:val="16"/>
            </w:rPr>
          </w:pPr>
          <w:r w:rsidRPr="007853F7">
            <w:rPr>
              <w:sz w:val="16"/>
              <w:szCs w:val="16"/>
            </w:rPr>
            <w:t xml:space="preserve">Page </w:t>
          </w:r>
          <w:r w:rsidRPr="007853F7">
            <w:rPr>
              <w:sz w:val="16"/>
              <w:szCs w:val="16"/>
            </w:rPr>
            <w:fldChar w:fldCharType="begin"/>
          </w:r>
          <w:r w:rsidRPr="007853F7">
            <w:rPr>
              <w:sz w:val="16"/>
              <w:szCs w:val="16"/>
            </w:rPr>
            <w:instrText xml:space="preserve"> PAGE   \* MERGEFORMAT </w:instrText>
          </w:r>
          <w:r w:rsidRPr="007853F7">
            <w:rPr>
              <w:sz w:val="16"/>
              <w:szCs w:val="16"/>
            </w:rPr>
            <w:fldChar w:fldCharType="separate"/>
          </w:r>
          <w:r>
            <w:rPr>
              <w:sz w:val="16"/>
              <w:szCs w:val="16"/>
            </w:rPr>
            <w:t>1</w:t>
          </w:r>
          <w:r w:rsidRPr="007853F7">
            <w:rPr>
              <w:noProof/>
              <w:sz w:val="16"/>
              <w:szCs w:val="16"/>
            </w:rPr>
            <w:fldChar w:fldCharType="end"/>
          </w:r>
        </w:p>
      </w:tc>
    </w:tr>
  </w:tbl>
  <w:p w14:paraId="7E81C6BD" w14:textId="77777777" w:rsidR="007025E4" w:rsidRPr="004E3DC1" w:rsidRDefault="007025E4" w:rsidP="004E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D564" w14:textId="77777777" w:rsidR="00AF0B05" w:rsidRDefault="00AF0B05" w:rsidP="00700852">
      <w:pPr>
        <w:spacing w:line="240" w:lineRule="auto"/>
      </w:pPr>
      <w:r>
        <w:separator/>
      </w:r>
    </w:p>
  </w:footnote>
  <w:footnote w:type="continuationSeparator" w:id="0">
    <w:p w14:paraId="4ED3BA81" w14:textId="77777777" w:rsidR="00AF0B05" w:rsidRDefault="00AF0B05"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654"/>
    </w:tblGrid>
    <w:tr w:rsidR="004E3DC1" w14:paraId="63C082BA" w14:textId="77777777" w:rsidTr="00A61000">
      <w:tc>
        <w:tcPr>
          <w:tcW w:w="1985" w:type="dxa"/>
          <w:vAlign w:val="bottom"/>
        </w:tcPr>
        <w:p w14:paraId="031754A7" w14:textId="77777777" w:rsidR="004E3DC1" w:rsidRDefault="004E3DC1" w:rsidP="004E3DC1">
          <w:r>
            <w:rPr>
              <w:noProof/>
            </w:rPr>
            <w:drawing>
              <wp:inline distT="0" distB="0" distL="0" distR="0" wp14:anchorId="1B60D705" wp14:editId="6D25A8AA">
                <wp:extent cx="999731" cy="540000"/>
                <wp:effectExtent l="0" t="0" r="0" b="0"/>
                <wp:docPr id="4" name="Picture 4" descr="A picture containing text, outdoor,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1" cy="540000"/>
                        </a:xfrm>
                        <a:prstGeom prst="rect">
                          <a:avLst/>
                        </a:prstGeom>
                        <a:noFill/>
                        <a:ln>
                          <a:noFill/>
                        </a:ln>
                      </pic:spPr>
                    </pic:pic>
                  </a:graphicData>
                </a:graphic>
              </wp:inline>
            </w:drawing>
          </w:r>
        </w:p>
      </w:tc>
      <w:sdt>
        <w:sdtPr>
          <w:id w:val="-2077048949"/>
          <w:placeholder>
            <w:docPart w:val="4ECF0B5F9B0E4F71A3545EEF7D57403E"/>
          </w:placeholder>
        </w:sdtPr>
        <w:sdtContent>
          <w:tc>
            <w:tcPr>
              <w:tcW w:w="7654" w:type="dxa"/>
              <w:vAlign w:val="center"/>
            </w:tcPr>
            <w:p w14:paraId="31173E5F" w14:textId="77777777" w:rsidR="004E3DC1" w:rsidRPr="00905063" w:rsidRDefault="003B18E8" w:rsidP="004E3DC1">
              <w:pPr>
                <w:jc w:val="right"/>
              </w:pPr>
              <w:r w:rsidRPr="003B18E8">
                <w:rPr>
                  <w:sz w:val="44"/>
                  <w:szCs w:val="44"/>
                </w:rPr>
                <w:t>Job description</w:t>
              </w:r>
            </w:p>
          </w:tc>
        </w:sdtContent>
      </w:sdt>
    </w:tr>
  </w:tbl>
  <w:p w14:paraId="6B63FD99" w14:textId="77777777" w:rsidR="007025E4" w:rsidRPr="004E3DC1" w:rsidRDefault="007025E4" w:rsidP="004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796"/>
    <w:multiLevelType w:val="multilevel"/>
    <w:tmpl w:val="C2561A3E"/>
    <w:lvl w:ilvl="0">
      <w:start w:val="1"/>
      <w:numFmt w:val="upperLetter"/>
      <w:lvlRestart w:val="0"/>
      <w:lvlText w:val="%1."/>
      <w:lvlJc w:val="right"/>
      <w:pPr>
        <w:tabs>
          <w:tab w:val="num" w:pos="0"/>
        </w:tabs>
        <w:ind w:left="0" w:hanging="283"/>
      </w:pPr>
      <w:rPr>
        <w:rFonts w:ascii="Arial" w:hAnsi="Arial" w:cs="Arial"/>
        <w:b w:val="0"/>
        <w:i w:val="0"/>
        <w:color w:val="5E9CAE"/>
        <w:sz w:val="40"/>
      </w:rPr>
    </w:lvl>
    <w:lvl w:ilvl="1">
      <w:start w:val="1"/>
      <w:numFmt w:val="decimal"/>
      <w:lvlText w:val="%1.%2."/>
      <w:lvlJc w:val="right"/>
      <w:pPr>
        <w:tabs>
          <w:tab w:val="num" w:pos="0"/>
        </w:tabs>
        <w:ind w:left="0" w:hanging="283"/>
      </w:pPr>
      <w:rPr>
        <w:rFonts w:ascii="Arial" w:hAnsi="Arial" w:cs="Arial"/>
        <w:b w:val="0"/>
        <w:i w:val="0"/>
        <w:color w:val="5E9CAE"/>
        <w:sz w:val="32"/>
      </w:rPr>
    </w:lvl>
    <w:lvl w:ilvl="2">
      <w:start w:val="1"/>
      <w:numFmt w:val="decimal"/>
      <w:lvlText w:val="%1.%2.%3."/>
      <w:lvlJc w:val="right"/>
      <w:pPr>
        <w:tabs>
          <w:tab w:val="num" w:pos="0"/>
        </w:tabs>
        <w:ind w:left="0" w:hanging="283"/>
      </w:pPr>
      <w:rPr>
        <w:rFonts w:ascii="Arial" w:hAnsi="Arial" w:cs="Arial"/>
        <w:b w:val="0"/>
        <w:i w:val="0"/>
        <w:color w:val="5E9CAE"/>
        <w:sz w:val="2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3223F2"/>
    <w:multiLevelType w:val="multilevel"/>
    <w:tmpl w:val="6A22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902AB"/>
    <w:multiLevelType w:val="hybridMultilevel"/>
    <w:tmpl w:val="02EEE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549F"/>
    <w:multiLevelType w:val="hybridMultilevel"/>
    <w:tmpl w:val="1C04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E3F5C"/>
    <w:multiLevelType w:val="hybridMultilevel"/>
    <w:tmpl w:val="C248D3C0"/>
    <w:lvl w:ilvl="0" w:tplc="EF5C3A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B5AB3"/>
    <w:multiLevelType w:val="hybridMultilevel"/>
    <w:tmpl w:val="B344A8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A73E09"/>
    <w:multiLevelType w:val="hybridMultilevel"/>
    <w:tmpl w:val="40C884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Wingdings 2" w:hAnsi="Wingdings 2" w:hint="default"/>
        <w:color w:val="FC5602" w:themeColor="accent1"/>
      </w:rPr>
    </w:lvl>
    <w:lvl w:ilvl="2">
      <w:start w:val="1"/>
      <w:numFmt w:val="bullet"/>
      <w:pStyle w:val="Bullet3"/>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9" w15:restartNumberingAfterBreak="0">
    <w:nsid w:val="4BB21D8B"/>
    <w:multiLevelType w:val="hybridMultilevel"/>
    <w:tmpl w:val="22C43E3A"/>
    <w:lvl w:ilvl="0" w:tplc="844CBB3E">
      <w:start w:val="1"/>
      <w:numFmt w:val="bullet"/>
      <w:lvlText w:val=""/>
      <w:lvlJc w:val="left"/>
      <w:pPr>
        <w:tabs>
          <w:tab w:val="num" w:pos="576"/>
        </w:tabs>
        <w:ind w:left="576" w:hanging="576"/>
      </w:pPr>
      <w:rPr>
        <w:rFonts w:ascii="Wingdings" w:hAnsi="Wingdings" w:hint="default"/>
        <w:sz w:val="22"/>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B1FA2"/>
    <w:multiLevelType w:val="hybridMultilevel"/>
    <w:tmpl w:val="A332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F0C6C"/>
    <w:multiLevelType w:val="hybridMultilevel"/>
    <w:tmpl w:val="61242AE2"/>
    <w:lvl w:ilvl="0" w:tplc="482C3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93CCD"/>
    <w:multiLevelType w:val="hybridMultilevel"/>
    <w:tmpl w:val="A63833FA"/>
    <w:lvl w:ilvl="0" w:tplc="482C3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1672F"/>
    <w:multiLevelType w:val="hybridMultilevel"/>
    <w:tmpl w:val="9FA035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6CA3A4D"/>
    <w:multiLevelType w:val="multilevel"/>
    <w:tmpl w:val="8C2626FC"/>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8EA588A"/>
    <w:multiLevelType w:val="multilevel"/>
    <w:tmpl w:val="0768896E"/>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AA4435"/>
    <w:multiLevelType w:val="hybridMultilevel"/>
    <w:tmpl w:val="E52A1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802029"/>
    <w:multiLevelType w:val="hybridMultilevel"/>
    <w:tmpl w:val="E68AE430"/>
    <w:lvl w:ilvl="0" w:tplc="482C32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176E7"/>
    <w:multiLevelType w:val="hybridMultilevel"/>
    <w:tmpl w:val="A64662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E3444F"/>
    <w:multiLevelType w:val="hybridMultilevel"/>
    <w:tmpl w:val="ED4AE9AE"/>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6A3518"/>
    <w:multiLevelType w:val="multilevel"/>
    <w:tmpl w:val="E27AE460"/>
    <w:lvl w:ilvl="0">
      <w:start w:val="1"/>
      <w:numFmt w:val="decimal"/>
      <w:lvlText w:val="%1."/>
      <w:lvlJc w:val="left"/>
      <w:pPr>
        <w:tabs>
          <w:tab w:val="num" w:pos="340"/>
        </w:tabs>
        <w:ind w:left="340" w:hanging="340"/>
      </w:pPr>
      <w:rPr>
        <w:rFonts w:hint="default"/>
        <w:color w:val="FC5602" w:themeColor="accent1"/>
      </w:rPr>
    </w:lvl>
    <w:lvl w:ilvl="1">
      <w:start w:val="1"/>
      <w:numFmt w:val="lowerLetter"/>
      <w:lvlText w:val="%2."/>
      <w:lvlJc w:val="left"/>
      <w:pPr>
        <w:tabs>
          <w:tab w:val="num" w:pos="680"/>
        </w:tabs>
        <w:ind w:left="680" w:hanging="340"/>
      </w:pPr>
      <w:rPr>
        <w:rFonts w:hint="default"/>
        <w:color w:val="FC5602" w:themeColor="accent1"/>
      </w:rPr>
    </w:lvl>
    <w:lvl w:ilvl="2">
      <w:start w:val="1"/>
      <w:numFmt w:val="lowerRoman"/>
      <w:lvlText w:val="%3."/>
      <w:lvlJc w:val="left"/>
      <w:pPr>
        <w:tabs>
          <w:tab w:val="num" w:pos="1021"/>
        </w:tabs>
        <w:ind w:left="1021" w:hanging="341"/>
      </w:pPr>
      <w:rPr>
        <w:rFonts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1"/>
      <w:lvlJc w:val="left"/>
      <w:pPr>
        <w:tabs>
          <w:tab w:val="num" w:pos="0"/>
        </w:tabs>
        <w:ind w:left="-32767" w:firstLine="0"/>
      </w:pPr>
      <w:rPr>
        <w:rFonts w:hint="default"/>
      </w:rPr>
    </w:lvl>
  </w:abstractNum>
  <w:abstractNum w:abstractNumId="21" w15:restartNumberingAfterBreak="0">
    <w:nsid w:val="7F8D1B78"/>
    <w:multiLevelType w:val="hybridMultilevel"/>
    <w:tmpl w:val="194E4024"/>
    <w:lvl w:ilvl="0" w:tplc="32A8D55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960354">
    <w:abstractNumId w:val="0"/>
  </w:num>
  <w:num w:numId="2" w16cid:durableId="418526852">
    <w:abstractNumId w:val="0"/>
  </w:num>
  <w:num w:numId="3" w16cid:durableId="275672497">
    <w:abstractNumId w:val="0"/>
  </w:num>
  <w:num w:numId="4" w16cid:durableId="935290479">
    <w:abstractNumId w:val="8"/>
  </w:num>
  <w:num w:numId="5" w16cid:durableId="447894663">
    <w:abstractNumId w:val="8"/>
  </w:num>
  <w:num w:numId="6" w16cid:durableId="504169842">
    <w:abstractNumId w:val="8"/>
  </w:num>
  <w:num w:numId="7" w16cid:durableId="972634914">
    <w:abstractNumId w:val="20"/>
  </w:num>
  <w:num w:numId="8" w16cid:durableId="1148597110">
    <w:abstractNumId w:val="20"/>
  </w:num>
  <w:num w:numId="9" w16cid:durableId="684088220">
    <w:abstractNumId w:val="20"/>
  </w:num>
  <w:num w:numId="10" w16cid:durableId="856621819">
    <w:abstractNumId w:val="19"/>
  </w:num>
  <w:num w:numId="11" w16cid:durableId="2088726244">
    <w:abstractNumId w:val="15"/>
  </w:num>
  <w:num w:numId="12" w16cid:durableId="481504819">
    <w:abstractNumId w:val="15"/>
  </w:num>
  <w:num w:numId="13" w16cid:durableId="1365790070">
    <w:abstractNumId w:val="15"/>
  </w:num>
  <w:num w:numId="14" w16cid:durableId="68813226">
    <w:abstractNumId w:val="0"/>
  </w:num>
  <w:num w:numId="15" w16cid:durableId="988435399">
    <w:abstractNumId w:val="0"/>
  </w:num>
  <w:num w:numId="16" w16cid:durableId="157888620">
    <w:abstractNumId w:val="0"/>
  </w:num>
  <w:num w:numId="17" w16cid:durableId="273710259">
    <w:abstractNumId w:val="8"/>
  </w:num>
  <w:num w:numId="18" w16cid:durableId="346098271">
    <w:abstractNumId w:val="8"/>
  </w:num>
  <w:num w:numId="19" w16cid:durableId="1161772556">
    <w:abstractNumId w:val="8"/>
  </w:num>
  <w:num w:numId="20" w16cid:durableId="701395022">
    <w:abstractNumId w:val="20"/>
  </w:num>
  <w:num w:numId="21" w16cid:durableId="2063675099">
    <w:abstractNumId w:val="20"/>
  </w:num>
  <w:num w:numId="22" w16cid:durableId="1116826378">
    <w:abstractNumId w:val="20"/>
  </w:num>
  <w:num w:numId="23" w16cid:durableId="1002468106">
    <w:abstractNumId w:val="19"/>
  </w:num>
  <w:num w:numId="24" w16cid:durableId="165368926">
    <w:abstractNumId w:val="14"/>
  </w:num>
  <w:num w:numId="25" w16cid:durableId="2030176067">
    <w:abstractNumId w:val="14"/>
  </w:num>
  <w:num w:numId="26" w16cid:durableId="445925711">
    <w:abstractNumId w:val="14"/>
  </w:num>
  <w:num w:numId="27" w16cid:durableId="1662463095">
    <w:abstractNumId w:val="8"/>
  </w:num>
  <w:num w:numId="28" w16cid:durableId="1052122689">
    <w:abstractNumId w:val="8"/>
  </w:num>
  <w:num w:numId="29" w16cid:durableId="1845702215">
    <w:abstractNumId w:val="8"/>
  </w:num>
  <w:num w:numId="30" w16cid:durableId="1731920504">
    <w:abstractNumId w:val="8"/>
  </w:num>
  <w:num w:numId="31" w16cid:durableId="1111166296">
    <w:abstractNumId w:val="8"/>
  </w:num>
  <w:num w:numId="32" w16cid:durableId="351228077">
    <w:abstractNumId w:val="8"/>
  </w:num>
  <w:num w:numId="33" w16cid:durableId="859051438">
    <w:abstractNumId w:val="4"/>
  </w:num>
  <w:num w:numId="34" w16cid:durableId="2071877687">
    <w:abstractNumId w:val="7"/>
  </w:num>
  <w:num w:numId="35" w16cid:durableId="864170688">
    <w:abstractNumId w:val="21"/>
  </w:num>
  <w:num w:numId="36" w16cid:durableId="1451626365">
    <w:abstractNumId w:val="18"/>
  </w:num>
  <w:num w:numId="37" w16cid:durableId="1196115274">
    <w:abstractNumId w:val="9"/>
  </w:num>
  <w:num w:numId="38" w16cid:durableId="712966290">
    <w:abstractNumId w:val="3"/>
  </w:num>
  <w:num w:numId="39" w16cid:durableId="735662231">
    <w:abstractNumId w:val="10"/>
  </w:num>
  <w:num w:numId="40" w16cid:durableId="387076650">
    <w:abstractNumId w:val="12"/>
  </w:num>
  <w:num w:numId="41" w16cid:durableId="2021810848">
    <w:abstractNumId w:val="17"/>
  </w:num>
  <w:num w:numId="42" w16cid:durableId="1708480536">
    <w:abstractNumId w:val="11"/>
  </w:num>
  <w:num w:numId="43" w16cid:durableId="1200818418">
    <w:abstractNumId w:val="13"/>
  </w:num>
  <w:num w:numId="44" w16cid:durableId="329799901">
    <w:abstractNumId w:val="16"/>
  </w:num>
  <w:num w:numId="45" w16cid:durableId="476459321">
    <w:abstractNumId w:val="2"/>
  </w:num>
  <w:num w:numId="46" w16cid:durableId="807627986">
    <w:abstractNumId w:val="5"/>
  </w:num>
  <w:num w:numId="47" w16cid:durableId="1011879940">
    <w:abstractNumId w:val="1"/>
  </w:num>
  <w:num w:numId="48" w16cid:durableId="452210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F2"/>
    <w:rsid w:val="000142DA"/>
    <w:rsid w:val="00040030"/>
    <w:rsid w:val="000423F2"/>
    <w:rsid w:val="00065A39"/>
    <w:rsid w:val="00076037"/>
    <w:rsid w:val="0009036E"/>
    <w:rsid w:val="00095D87"/>
    <w:rsid w:val="000A2BD7"/>
    <w:rsid w:val="000B516F"/>
    <w:rsid w:val="000C7D72"/>
    <w:rsid w:val="000D441F"/>
    <w:rsid w:val="000D7DB1"/>
    <w:rsid w:val="000E1535"/>
    <w:rsid w:val="000E7070"/>
    <w:rsid w:val="000E77A8"/>
    <w:rsid w:val="000F6495"/>
    <w:rsid w:val="00101555"/>
    <w:rsid w:val="00134D5D"/>
    <w:rsid w:val="0014339A"/>
    <w:rsid w:val="00157DEB"/>
    <w:rsid w:val="00174F83"/>
    <w:rsid w:val="001827FF"/>
    <w:rsid w:val="001A31F0"/>
    <w:rsid w:val="001C5CDF"/>
    <w:rsid w:val="001E05B2"/>
    <w:rsid w:val="0021729C"/>
    <w:rsid w:val="002337A7"/>
    <w:rsid w:val="0023588A"/>
    <w:rsid w:val="00257147"/>
    <w:rsid w:val="00284E45"/>
    <w:rsid w:val="00293552"/>
    <w:rsid w:val="002A1C9A"/>
    <w:rsid w:val="002A4D36"/>
    <w:rsid w:val="002B4AD3"/>
    <w:rsid w:val="002C6CEB"/>
    <w:rsid w:val="002E27D8"/>
    <w:rsid w:val="002E45B7"/>
    <w:rsid w:val="002E7D6B"/>
    <w:rsid w:val="003067EC"/>
    <w:rsid w:val="00307F58"/>
    <w:rsid w:val="0031301F"/>
    <w:rsid w:val="00332F98"/>
    <w:rsid w:val="00341941"/>
    <w:rsid w:val="00341B93"/>
    <w:rsid w:val="00350EBF"/>
    <w:rsid w:val="00357132"/>
    <w:rsid w:val="0037653D"/>
    <w:rsid w:val="003902DE"/>
    <w:rsid w:val="003A7EF3"/>
    <w:rsid w:val="003B18E8"/>
    <w:rsid w:val="003E341B"/>
    <w:rsid w:val="003F31A3"/>
    <w:rsid w:val="003F475A"/>
    <w:rsid w:val="00403D7B"/>
    <w:rsid w:val="00410738"/>
    <w:rsid w:val="004163B9"/>
    <w:rsid w:val="00423817"/>
    <w:rsid w:val="00425BDF"/>
    <w:rsid w:val="004303FB"/>
    <w:rsid w:val="004516A0"/>
    <w:rsid w:val="00460F21"/>
    <w:rsid w:val="004763EC"/>
    <w:rsid w:val="00477D4C"/>
    <w:rsid w:val="004804D1"/>
    <w:rsid w:val="004B27AA"/>
    <w:rsid w:val="004B4A0D"/>
    <w:rsid w:val="004B64AB"/>
    <w:rsid w:val="004C0DF7"/>
    <w:rsid w:val="004E3DC1"/>
    <w:rsid w:val="00500C49"/>
    <w:rsid w:val="005142A9"/>
    <w:rsid w:val="00570969"/>
    <w:rsid w:val="00570C15"/>
    <w:rsid w:val="00573E3C"/>
    <w:rsid w:val="00574EC9"/>
    <w:rsid w:val="00576AD3"/>
    <w:rsid w:val="00581AB1"/>
    <w:rsid w:val="00583C98"/>
    <w:rsid w:val="00585C56"/>
    <w:rsid w:val="00590058"/>
    <w:rsid w:val="005A7F10"/>
    <w:rsid w:val="005D6B6F"/>
    <w:rsid w:val="005E56AA"/>
    <w:rsid w:val="00622870"/>
    <w:rsid w:val="00626E9C"/>
    <w:rsid w:val="0063405F"/>
    <w:rsid w:val="00657620"/>
    <w:rsid w:val="00663E60"/>
    <w:rsid w:val="00677483"/>
    <w:rsid w:val="00684E74"/>
    <w:rsid w:val="00695743"/>
    <w:rsid w:val="006964CF"/>
    <w:rsid w:val="006B78F2"/>
    <w:rsid w:val="006E3966"/>
    <w:rsid w:val="006E4218"/>
    <w:rsid w:val="006F049D"/>
    <w:rsid w:val="00700852"/>
    <w:rsid w:val="007025E4"/>
    <w:rsid w:val="00737A4D"/>
    <w:rsid w:val="007510F2"/>
    <w:rsid w:val="007535C9"/>
    <w:rsid w:val="00756B8E"/>
    <w:rsid w:val="00760538"/>
    <w:rsid w:val="007623E6"/>
    <w:rsid w:val="007651BA"/>
    <w:rsid w:val="0077515F"/>
    <w:rsid w:val="00777175"/>
    <w:rsid w:val="00780F0A"/>
    <w:rsid w:val="007853F7"/>
    <w:rsid w:val="007927F8"/>
    <w:rsid w:val="00795BAE"/>
    <w:rsid w:val="007A08D1"/>
    <w:rsid w:val="007A0DE8"/>
    <w:rsid w:val="007A4083"/>
    <w:rsid w:val="007C4F19"/>
    <w:rsid w:val="00802E79"/>
    <w:rsid w:val="00822FD8"/>
    <w:rsid w:val="00823589"/>
    <w:rsid w:val="00857290"/>
    <w:rsid w:val="00857458"/>
    <w:rsid w:val="00863957"/>
    <w:rsid w:val="0086617D"/>
    <w:rsid w:val="0088240E"/>
    <w:rsid w:val="00884A2E"/>
    <w:rsid w:val="008B2E14"/>
    <w:rsid w:val="008B36EA"/>
    <w:rsid w:val="008C2D50"/>
    <w:rsid w:val="008D4E88"/>
    <w:rsid w:val="008E1F8B"/>
    <w:rsid w:val="008E3CCF"/>
    <w:rsid w:val="008F3AB5"/>
    <w:rsid w:val="00905063"/>
    <w:rsid w:val="00905B88"/>
    <w:rsid w:val="00940977"/>
    <w:rsid w:val="009431DF"/>
    <w:rsid w:val="009635F3"/>
    <w:rsid w:val="00975FD6"/>
    <w:rsid w:val="0099096D"/>
    <w:rsid w:val="00996B42"/>
    <w:rsid w:val="009A07EE"/>
    <w:rsid w:val="009A7EDD"/>
    <w:rsid w:val="009B5777"/>
    <w:rsid w:val="009C04CF"/>
    <w:rsid w:val="009E2061"/>
    <w:rsid w:val="009E7381"/>
    <w:rsid w:val="00A03FA4"/>
    <w:rsid w:val="00A079EE"/>
    <w:rsid w:val="00A24B3A"/>
    <w:rsid w:val="00A33BCD"/>
    <w:rsid w:val="00A44079"/>
    <w:rsid w:val="00A61000"/>
    <w:rsid w:val="00A7625C"/>
    <w:rsid w:val="00AA476F"/>
    <w:rsid w:val="00AA72F4"/>
    <w:rsid w:val="00AC0AB9"/>
    <w:rsid w:val="00AC168B"/>
    <w:rsid w:val="00AC77FF"/>
    <w:rsid w:val="00AE4675"/>
    <w:rsid w:val="00AF0B05"/>
    <w:rsid w:val="00AF2480"/>
    <w:rsid w:val="00B00B05"/>
    <w:rsid w:val="00B26A9E"/>
    <w:rsid w:val="00B372F3"/>
    <w:rsid w:val="00B43EA3"/>
    <w:rsid w:val="00B452B7"/>
    <w:rsid w:val="00BB4B48"/>
    <w:rsid w:val="00BC22C9"/>
    <w:rsid w:val="00BC3E3B"/>
    <w:rsid w:val="00BC5625"/>
    <w:rsid w:val="00BF47AE"/>
    <w:rsid w:val="00C0439E"/>
    <w:rsid w:val="00C04767"/>
    <w:rsid w:val="00C16285"/>
    <w:rsid w:val="00C2175D"/>
    <w:rsid w:val="00C53BCE"/>
    <w:rsid w:val="00C91BFA"/>
    <w:rsid w:val="00CA6B33"/>
    <w:rsid w:val="00CF34F5"/>
    <w:rsid w:val="00CF46EC"/>
    <w:rsid w:val="00CF7905"/>
    <w:rsid w:val="00D30C0A"/>
    <w:rsid w:val="00D5136E"/>
    <w:rsid w:val="00D530D6"/>
    <w:rsid w:val="00D604F5"/>
    <w:rsid w:val="00D810AC"/>
    <w:rsid w:val="00D90255"/>
    <w:rsid w:val="00DB3389"/>
    <w:rsid w:val="00DC67A0"/>
    <w:rsid w:val="00DF2A7D"/>
    <w:rsid w:val="00DF7B14"/>
    <w:rsid w:val="00E44C0F"/>
    <w:rsid w:val="00E55B1C"/>
    <w:rsid w:val="00E55DB1"/>
    <w:rsid w:val="00E62F42"/>
    <w:rsid w:val="00E975D2"/>
    <w:rsid w:val="00EB3168"/>
    <w:rsid w:val="00EB4B94"/>
    <w:rsid w:val="00EB5A46"/>
    <w:rsid w:val="00EE54D5"/>
    <w:rsid w:val="00F158E2"/>
    <w:rsid w:val="00F35505"/>
    <w:rsid w:val="00F47575"/>
    <w:rsid w:val="00F514FE"/>
    <w:rsid w:val="00F647D8"/>
    <w:rsid w:val="00F674EF"/>
    <w:rsid w:val="00F7411C"/>
    <w:rsid w:val="00F81429"/>
    <w:rsid w:val="00F85D01"/>
    <w:rsid w:val="00FB0218"/>
    <w:rsid w:val="00FC446E"/>
    <w:rsid w:val="00FC7F96"/>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53E6E"/>
  <w15:docId w15:val="{FABFB25E-3674-483B-8D74-0F7E1521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1"/>
    <w:rPr>
      <w:rFonts w:ascii="Epilogue" w:hAnsi="Epilogue"/>
      <w:color w:val="0C0C0C" w:themeColor="text1"/>
      <w:sz w:val="20"/>
    </w:rPr>
  </w:style>
  <w:style w:type="paragraph" w:styleId="Heading1">
    <w:name w:val="heading 1"/>
    <w:aliases w:val="Form section"/>
    <w:basedOn w:val="Normal"/>
    <w:next w:val="Normal"/>
    <w:link w:val="Heading1Char"/>
    <w:uiPriority w:val="9"/>
    <w:qFormat/>
    <w:rsid w:val="004E3DC1"/>
    <w:pPr>
      <w:spacing w:before="120" w:after="120"/>
      <w:contextualSpacing/>
      <w:outlineLvl w:val="0"/>
    </w:pPr>
    <w:rPr>
      <w:rFonts w:eastAsiaTheme="majorEastAsia" w:cstheme="majorBidi"/>
      <w:bCs/>
      <w:sz w:val="28"/>
      <w:szCs w:val="28"/>
    </w:rPr>
  </w:style>
  <w:style w:type="paragraph" w:styleId="Heading2">
    <w:name w:val="heading 2"/>
    <w:aliases w:val="Form field title"/>
    <w:basedOn w:val="Normal"/>
    <w:next w:val="Normal"/>
    <w:link w:val="Heading2Char"/>
    <w:uiPriority w:val="9"/>
    <w:unhideWhenUsed/>
    <w:qFormat/>
    <w:rsid w:val="004E3DC1"/>
    <w:pPr>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858585"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858585"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BC3F01" w:themeColor="accent1" w:themeShade="BF"/>
      <w:sz w:val="16"/>
      <w:szCs w:val="16"/>
    </w:rPr>
  </w:style>
  <w:style w:type="paragraph" w:styleId="NoSpacing">
    <w:name w:val="No Spacing"/>
    <w:basedOn w:val="Normal"/>
    <w:link w:val="NoSpacingChar"/>
    <w:uiPriority w:val="1"/>
    <w:qFormat/>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qFormat/>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E5DCFD" w:themeFill="accent6" w:themeFillTint="33"/>
    </w:tcPr>
    <w:tblStylePr w:type="firstRow">
      <w:rPr>
        <w:b/>
        <w:bCs/>
      </w:rPr>
      <w:tblPr/>
      <w:tcPr>
        <w:shd w:val="clear" w:color="auto" w:fill="CBB9FB" w:themeFill="accent6" w:themeFillTint="66"/>
      </w:tcPr>
    </w:tblStylePr>
    <w:tblStylePr w:type="lastRow">
      <w:rPr>
        <w:b/>
        <w:bCs/>
        <w:color w:val="0C0C0C" w:themeColor="text1"/>
      </w:rPr>
      <w:tblPr/>
      <w:tcPr>
        <w:shd w:val="clear" w:color="auto" w:fill="CBB9FB" w:themeFill="accent6" w:themeFillTint="66"/>
      </w:tcPr>
    </w:tblStylePr>
    <w:tblStylePr w:type="firstCol">
      <w:rPr>
        <w:color w:val="FFFFFF" w:themeColor="background1"/>
      </w:rPr>
      <w:tblPr/>
      <w:tcPr>
        <w:shd w:val="clear" w:color="auto" w:fill="490CE9" w:themeFill="accent6" w:themeFillShade="BF"/>
      </w:tcPr>
    </w:tblStylePr>
    <w:tblStylePr w:type="lastCol">
      <w:rPr>
        <w:color w:val="FFFFFF" w:themeColor="background1"/>
      </w:rPr>
      <w:tblPr/>
      <w:tcPr>
        <w:shd w:val="clear" w:color="auto" w:fill="490CE9" w:themeFill="accent6" w:themeFillShade="BF"/>
      </w:tcPr>
    </w:tblStylePr>
    <w:tblStylePr w:type="band1Vert">
      <w:tblPr/>
      <w:tcPr>
        <w:shd w:val="clear" w:color="auto" w:fill="BFA8FA" w:themeFill="accent6" w:themeFillTint="7F"/>
      </w:tcPr>
    </w:tblStylePr>
    <w:tblStylePr w:type="band1Horz">
      <w:tblPr/>
      <w:tcPr>
        <w:shd w:val="clear" w:color="auto" w:fill="BFA8FA" w:themeFill="accent6" w:themeFillTint="7F"/>
      </w:tcPr>
    </w:tblStylePr>
  </w:style>
  <w:style w:type="paragraph" w:customStyle="1" w:styleId="Bullet1">
    <w:name w:val="Bullet 1"/>
    <w:basedOn w:val="Normal"/>
    <w:uiPriority w:val="5"/>
    <w:rsid w:val="00500C49"/>
    <w:pPr>
      <w:numPr>
        <w:numId w:val="32"/>
      </w:numPr>
      <w:spacing w:before="60" w:after="60"/>
    </w:pPr>
    <w:rPr>
      <w:rFonts w:eastAsia="Calibri" w:cs="Arial"/>
    </w:rPr>
  </w:style>
  <w:style w:type="paragraph" w:customStyle="1" w:styleId="Bullet2">
    <w:name w:val="Bullet 2"/>
    <w:basedOn w:val="Bullet1"/>
    <w:uiPriority w:val="6"/>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qFormat/>
    <w:rsid w:val="004E3DC1"/>
    <w:pPr>
      <w:pBdr>
        <w:bottom w:val="single" w:sz="4" w:space="1" w:color="auto"/>
      </w:pBdr>
      <w:spacing w:line="240" w:lineRule="auto"/>
      <w:contextualSpacing/>
    </w:pPr>
    <w:rPr>
      <w:rFonts w:eastAsiaTheme="majorEastAsia" w:cstheme="majorBidi"/>
      <w:spacing w:val="5"/>
      <w:sz w:val="44"/>
      <w:szCs w:val="52"/>
    </w:rPr>
  </w:style>
  <w:style w:type="character" w:customStyle="1" w:styleId="TitleChar">
    <w:name w:val="Title Char"/>
    <w:aliases w:val="Form title Char"/>
    <w:basedOn w:val="DefaultParagraphFont"/>
    <w:link w:val="Title"/>
    <w:uiPriority w:val="10"/>
    <w:rsid w:val="004E3DC1"/>
    <w:rPr>
      <w:rFonts w:ascii="Epilogue" w:eastAsiaTheme="majorEastAsia" w:hAnsi="Epilogue" w:cstheme="majorBidi"/>
      <w:color w:val="0C0C0C" w:themeColor="text1"/>
      <w:spacing w:val="5"/>
      <w:sz w:val="44"/>
      <w:szCs w:val="52"/>
    </w:rPr>
  </w:style>
  <w:style w:type="character" w:customStyle="1" w:styleId="Heading1Char">
    <w:name w:val="Heading 1 Char"/>
    <w:aliases w:val="Form section Char"/>
    <w:basedOn w:val="DefaultParagraphFont"/>
    <w:link w:val="Heading1"/>
    <w:uiPriority w:val="9"/>
    <w:rsid w:val="004E3DC1"/>
    <w:rPr>
      <w:rFonts w:ascii="Epilogue" w:eastAsiaTheme="majorEastAsia" w:hAnsi="Epilogue" w:cstheme="majorBidi"/>
      <w:bCs/>
      <w:color w:val="0C0C0C" w:themeColor="text1"/>
      <w:sz w:val="28"/>
      <w:szCs w:val="28"/>
    </w:rPr>
  </w:style>
  <w:style w:type="character" w:customStyle="1" w:styleId="Heading2Char">
    <w:name w:val="Heading 2 Char"/>
    <w:aliases w:val="Form field title Char"/>
    <w:basedOn w:val="DefaultParagraphFont"/>
    <w:link w:val="Heading2"/>
    <w:uiPriority w:val="9"/>
    <w:rsid w:val="004E3DC1"/>
    <w:rPr>
      <w:rFonts w:ascii="Epilogue" w:eastAsiaTheme="majorEastAsia" w:hAnsi="Epilogue" w:cstheme="majorBidi"/>
      <w:b/>
      <w:bCs/>
      <w:color w:val="0C0C0C"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0C0C0C"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0C0C0C"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858585"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858585"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FC5602"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0C0C0C"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qFormat/>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0C0C0C" w:themeColor="text1"/>
      <w:sz w:val="14"/>
      <w:szCs w:val="16"/>
    </w:rPr>
  </w:style>
  <w:style w:type="character" w:styleId="CommentReference">
    <w:name w:val="annotation reference"/>
    <w:basedOn w:val="DefaultParagraphFont"/>
    <w:uiPriority w:val="99"/>
    <w:semiHidden/>
    <w:unhideWhenUsed/>
    <w:rsid w:val="00863957"/>
    <w:rPr>
      <w:sz w:val="16"/>
      <w:szCs w:val="16"/>
    </w:rPr>
  </w:style>
  <w:style w:type="paragraph" w:styleId="CommentText">
    <w:name w:val="annotation text"/>
    <w:basedOn w:val="Normal"/>
    <w:link w:val="CommentTextChar"/>
    <w:unhideWhenUsed/>
    <w:rsid w:val="00863957"/>
    <w:pPr>
      <w:spacing w:line="240" w:lineRule="auto"/>
    </w:pPr>
    <w:rPr>
      <w:szCs w:val="20"/>
    </w:rPr>
  </w:style>
  <w:style w:type="character" w:customStyle="1" w:styleId="CommentTextChar">
    <w:name w:val="Comment Text Char"/>
    <w:basedOn w:val="DefaultParagraphFont"/>
    <w:link w:val="CommentText"/>
    <w:rsid w:val="00863957"/>
    <w:rPr>
      <w:rFonts w:ascii="Epilogue" w:hAnsi="Epilogue"/>
      <w:color w:val="0C0C0C" w:themeColor="text1"/>
      <w:sz w:val="20"/>
      <w:szCs w:val="20"/>
    </w:rPr>
  </w:style>
  <w:style w:type="paragraph" w:styleId="CommentSubject">
    <w:name w:val="annotation subject"/>
    <w:basedOn w:val="CommentText"/>
    <w:next w:val="CommentText"/>
    <w:link w:val="CommentSubjectChar"/>
    <w:uiPriority w:val="99"/>
    <w:semiHidden/>
    <w:unhideWhenUsed/>
    <w:rsid w:val="00863957"/>
    <w:rPr>
      <w:b/>
      <w:bCs/>
    </w:rPr>
  </w:style>
  <w:style w:type="character" w:customStyle="1" w:styleId="CommentSubjectChar">
    <w:name w:val="Comment Subject Char"/>
    <w:basedOn w:val="CommentTextChar"/>
    <w:link w:val="CommentSubject"/>
    <w:uiPriority w:val="99"/>
    <w:semiHidden/>
    <w:rsid w:val="00863957"/>
    <w:rPr>
      <w:rFonts w:ascii="Epilogue" w:hAnsi="Epilogue"/>
      <w:b/>
      <w:bCs/>
      <w:color w:val="0C0C0C" w:themeColor="text1"/>
      <w:sz w:val="20"/>
      <w:szCs w:val="20"/>
    </w:rPr>
  </w:style>
  <w:style w:type="paragraph" w:styleId="Revision">
    <w:name w:val="Revision"/>
    <w:hidden/>
    <w:uiPriority w:val="99"/>
    <w:semiHidden/>
    <w:rsid w:val="00AA476F"/>
    <w:pPr>
      <w:spacing w:after="0" w:line="240" w:lineRule="auto"/>
    </w:pPr>
    <w:rPr>
      <w:rFonts w:ascii="Epilogue" w:hAnsi="Epilogue"/>
      <w:color w:val="0C0C0C"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F0B5F9B0E4F71A3545EEF7D57403E"/>
        <w:category>
          <w:name w:val="General"/>
          <w:gallery w:val="placeholder"/>
        </w:category>
        <w:types>
          <w:type w:val="bbPlcHdr"/>
        </w:types>
        <w:behaviors>
          <w:behavior w:val="content"/>
        </w:behaviors>
        <w:guid w:val="{1E258EFC-9E5F-4821-9DF1-6D340FDFB12F}"/>
      </w:docPartPr>
      <w:docPartBody>
        <w:p w:rsidR="00674487" w:rsidRDefault="00674487">
          <w:pPr>
            <w:pStyle w:val="4ECF0B5F9B0E4F71A3545EEF7D57403E"/>
          </w:pPr>
          <w:r w:rsidRPr="00CC2E84">
            <w:rPr>
              <w:rStyle w:val="PlaceholderText"/>
            </w:rPr>
            <w:t>Click or tap here to enter text.</w:t>
          </w:r>
        </w:p>
      </w:docPartBody>
    </w:docPart>
    <w:docPart>
      <w:docPartPr>
        <w:name w:val="939F5AA538AC41E781F5B3B7F82B155F"/>
        <w:category>
          <w:name w:val="General"/>
          <w:gallery w:val="placeholder"/>
        </w:category>
        <w:types>
          <w:type w:val="bbPlcHdr"/>
        </w:types>
        <w:behaviors>
          <w:behavior w:val="content"/>
        </w:behaviors>
        <w:guid w:val="{961E0625-0B39-42D9-BC50-3FB3DC406263}"/>
      </w:docPartPr>
      <w:docPartBody>
        <w:p w:rsidR="00674487" w:rsidRDefault="00674487">
          <w:pPr>
            <w:pStyle w:val="939F5AA538AC41E781F5B3B7F82B155F"/>
          </w:pPr>
          <w:r w:rsidRPr="00CC2E84">
            <w:rPr>
              <w:rStyle w:val="PlaceholderText"/>
            </w:rPr>
            <w:t>Click or tap here to enter text.</w:t>
          </w:r>
        </w:p>
      </w:docPartBody>
    </w:docPart>
    <w:docPart>
      <w:docPartPr>
        <w:name w:val="48633044D9844032B8E99CE579F5B68E"/>
        <w:category>
          <w:name w:val="General"/>
          <w:gallery w:val="placeholder"/>
        </w:category>
        <w:types>
          <w:type w:val="bbPlcHdr"/>
        </w:types>
        <w:behaviors>
          <w:behavior w:val="content"/>
        </w:behaviors>
        <w:guid w:val="{4D343985-9C02-49F9-8848-7E76B1387343}"/>
      </w:docPartPr>
      <w:docPartBody>
        <w:p w:rsidR="00674487" w:rsidRDefault="00674487" w:rsidP="00674487">
          <w:pPr>
            <w:pStyle w:val="48633044D9844032B8E99CE579F5B68E"/>
          </w:pPr>
          <w:r w:rsidRPr="00AC6B66">
            <w:rPr>
              <w:rStyle w:val="PlaceholderText"/>
            </w:rPr>
            <w:t>Click here to enter text.</w:t>
          </w:r>
        </w:p>
      </w:docPartBody>
    </w:docPart>
    <w:docPart>
      <w:docPartPr>
        <w:name w:val="EB7DA02967AC477E92DB397BA0233702"/>
        <w:category>
          <w:name w:val="General"/>
          <w:gallery w:val="placeholder"/>
        </w:category>
        <w:types>
          <w:type w:val="bbPlcHdr"/>
        </w:types>
        <w:behaviors>
          <w:behavior w:val="content"/>
        </w:behaviors>
        <w:guid w:val="{87A2BB01-AAD8-4D31-A092-D31FA9D6CC0C}"/>
      </w:docPartPr>
      <w:docPartBody>
        <w:p w:rsidR="00674487" w:rsidRDefault="00674487" w:rsidP="00674487">
          <w:pPr>
            <w:pStyle w:val="EB7DA02967AC477E92DB397BA0233702"/>
          </w:pPr>
          <w:r w:rsidRPr="00AC6B66">
            <w:rPr>
              <w:rStyle w:val="PlaceholderText"/>
            </w:rPr>
            <w:t>Click here to enter text.</w:t>
          </w:r>
        </w:p>
      </w:docPartBody>
    </w:docPart>
    <w:docPart>
      <w:docPartPr>
        <w:name w:val="9EA04BE13148408B8DF0C4438784D22E"/>
        <w:category>
          <w:name w:val="General"/>
          <w:gallery w:val="placeholder"/>
        </w:category>
        <w:types>
          <w:type w:val="bbPlcHdr"/>
        </w:types>
        <w:behaviors>
          <w:behavior w:val="content"/>
        </w:behaviors>
        <w:guid w:val="{B6FB2D8F-F587-442A-A67A-D967BE2C68CC}"/>
      </w:docPartPr>
      <w:docPartBody>
        <w:p w:rsidR="00674487" w:rsidRDefault="00674487" w:rsidP="00674487">
          <w:pPr>
            <w:pStyle w:val="9EA04BE13148408B8DF0C4438784D22E"/>
          </w:pPr>
          <w:r w:rsidRPr="00AC6B66">
            <w:rPr>
              <w:rStyle w:val="PlaceholderText"/>
            </w:rPr>
            <w:t>Click here to enter text.</w:t>
          </w:r>
        </w:p>
      </w:docPartBody>
    </w:docPart>
    <w:docPart>
      <w:docPartPr>
        <w:name w:val="25A020134C4E4F4FBCD9CDFB12E38E80"/>
        <w:category>
          <w:name w:val="General"/>
          <w:gallery w:val="placeholder"/>
        </w:category>
        <w:types>
          <w:type w:val="bbPlcHdr"/>
        </w:types>
        <w:behaviors>
          <w:behavior w:val="content"/>
        </w:behaviors>
        <w:guid w:val="{13E072C9-5DC9-4893-B490-0547780DFEC2}"/>
      </w:docPartPr>
      <w:docPartBody>
        <w:p w:rsidR="003F08A2" w:rsidRDefault="00865772" w:rsidP="00865772">
          <w:pPr>
            <w:pStyle w:val="25A020134C4E4F4FBCD9CDFB12E38E80"/>
          </w:pPr>
          <w:r w:rsidRPr="00AC6B66">
            <w:rPr>
              <w:rStyle w:val="PlaceholderText"/>
            </w:rPr>
            <w:t>Click here to enter text.</w:t>
          </w:r>
        </w:p>
      </w:docPartBody>
    </w:docPart>
    <w:docPart>
      <w:docPartPr>
        <w:name w:val="5799CDE983704670BC71AF538C667859"/>
        <w:category>
          <w:name w:val="General"/>
          <w:gallery w:val="placeholder"/>
        </w:category>
        <w:types>
          <w:type w:val="bbPlcHdr"/>
        </w:types>
        <w:behaviors>
          <w:behavior w:val="content"/>
        </w:behaviors>
        <w:guid w:val="{2058C280-E111-4EBE-94A2-E32FA900E812}"/>
      </w:docPartPr>
      <w:docPartBody>
        <w:p w:rsidR="003F08A2" w:rsidRDefault="00865772" w:rsidP="00865772">
          <w:pPr>
            <w:pStyle w:val="5799CDE983704670BC71AF538C667859"/>
          </w:pPr>
          <w:r w:rsidRPr="00AC6B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altName w:val="Epilogue"/>
    <w:panose1 w:val="00000000000000000000"/>
    <w:charset w:val="00"/>
    <w:family w:val="auto"/>
    <w:pitch w:val="variable"/>
    <w:sig w:usb0="A000007F" w:usb1="40002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87"/>
    <w:rsid w:val="00095D87"/>
    <w:rsid w:val="000D7DB1"/>
    <w:rsid w:val="000E7070"/>
    <w:rsid w:val="00134D5D"/>
    <w:rsid w:val="00135D06"/>
    <w:rsid w:val="00153E94"/>
    <w:rsid w:val="0022284A"/>
    <w:rsid w:val="00223A49"/>
    <w:rsid w:val="0023588A"/>
    <w:rsid w:val="00302454"/>
    <w:rsid w:val="00341941"/>
    <w:rsid w:val="003F08A2"/>
    <w:rsid w:val="00436CA8"/>
    <w:rsid w:val="00460F21"/>
    <w:rsid w:val="004A285B"/>
    <w:rsid w:val="004A5E75"/>
    <w:rsid w:val="004B4A0D"/>
    <w:rsid w:val="004E2F46"/>
    <w:rsid w:val="00574EC9"/>
    <w:rsid w:val="006661B5"/>
    <w:rsid w:val="00674487"/>
    <w:rsid w:val="007623E6"/>
    <w:rsid w:val="00822FD8"/>
    <w:rsid w:val="00865772"/>
    <w:rsid w:val="008F7BE1"/>
    <w:rsid w:val="00944335"/>
    <w:rsid w:val="00A476C7"/>
    <w:rsid w:val="00AC168B"/>
    <w:rsid w:val="00B80BA8"/>
    <w:rsid w:val="00C2175D"/>
    <w:rsid w:val="00C53BCE"/>
    <w:rsid w:val="00C55F07"/>
    <w:rsid w:val="00CA5529"/>
    <w:rsid w:val="00CF34F5"/>
    <w:rsid w:val="00EC71F6"/>
    <w:rsid w:val="00F7292C"/>
    <w:rsid w:val="00FC7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772"/>
    <w:rPr>
      <w:color w:val="808080"/>
    </w:rPr>
  </w:style>
  <w:style w:type="paragraph" w:customStyle="1" w:styleId="4ECF0B5F9B0E4F71A3545EEF7D57403E">
    <w:name w:val="4ECF0B5F9B0E4F71A3545EEF7D57403E"/>
  </w:style>
  <w:style w:type="paragraph" w:customStyle="1" w:styleId="939F5AA538AC41E781F5B3B7F82B155F">
    <w:name w:val="939F5AA538AC41E781F5B3B7F82B155F"/>
  </w:style>
  <w:style w:type="paragraph" w:customStyle="1" w:styleId="48633044D9844032B8E99CE579F5B68E">
    <w:name w:val="48633044D9844032B8E99CE579F5B68E"/>
    <w:rsid w:val="00674487"/>
  </w:style>
  <w:style w:type="paragraph" w:customStyle="1" w:styleId="EB7DA02967AC477E92DB397BA0233702">
    <w:name w:val="EB7DA02967AC477E92DB397BA0233702"/>
    <w:rsid w:val="00674487"/>
  </w:style>
  <w:style w:type="paragraph" w:customStyle="1" w:styleId="9EA04BE13148408B8DF0C4438784D22E">
    <w:name w:val="9EA04BE13148408B8DF0C4438784D22E"/>
    <w:rsid w:val="00674487"/>
  </w:style>
  <w:style w:type="paragraph" w:customStyle="1" w:styleId="25A020134C4E4F4FBCD9CDFB12E38E80">
    <w:name w:val="25A020134C4E4F4FBCD9CDFB12E38E80"/>
    <w:rsid w:val="00865772"/>
  </w:style>
  <w:style w:type="paragraph" w:customStyle="1" w:styleId="5799CDE983704670BC71AF538C667859">
    <w:name w:val="5799CDE983704670BC71AF538C667859"/>
    <w:rsid w:val="00865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rebrand">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HR Wallingford Epilogue theme fonts">
      <a:majorFont>
        <a:latin typeface="Epilogue SemiBold"/>
        <a:ea typeface=""/>
        <a:cs typeface=""/>
      </a:majorFont>
      <a:minorFont>
        <a:latin typeface="Epilog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A0A71-290F-4657-85AE-E7111DB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description.dotx</Template>
  <TotalTime>4</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FM106 R1</vt:lpstr>
    </vt:vector>
  </TitlesOfParts>
  <Company>HR Wallingford</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FM106 R1</dc:title>
  <dc:creator>Sonia Tyack</dc:creator>
  <dc:description>Document last saved:_x000d_
User: hls (EINICH)_x000d_
When: Wed 15 February 2023 10:19</dc:description>
  <cp:lastModifiedBy>Andrew J. Brown</cp:lastModifiedBy>
  <cp:revision>5</cp:revision>
  <cp:lastPrinted>2016-09-12T14:00:00Z</cp:lastPrinted>
  <dcterms:created xsi:type="dcterms:W3CDTF">2025-10-03T12:08:00Z</dcterms:created>
  <dcterms:modified xsi:type="dcterms:W3CDTF">2025-10-03T12:57:00Z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d7b2746d-6b6a-48f6-989a-e25611aeab5e</vt:lpwstr>
  </property>
</Properties>
</file>