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8E8F" w14:textId="77777777" w:rsidR="0023639C" w:rsidRDefault="0023639C" w:rsidP="008B2E14">
      <w:pPr>
        <w:pStyle w:val="Heading1"/>
        <w:rPr>
          <w:b/>
          <w:bCs w:val="0"/>
        </w:rPr>
      </w:pPr>
    </w:p>
    <w:p w14:paraId="64A62CFD" w14:textId="08346049" w:rsidR="00CA6B33" w:rsidRDefault="00051595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44EFAE566D594347BEF22850FCD43EE3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DA61F0C27B36495FBBA4C7CF5F5594E1"/>
          </w:placeholder>
        </w:sdtPr>
        <w:sdtEndPr/>
        <w:sdtContent>
          <w:r w:rsidR="00FE1DD2">
            <w:t>Sustainability Office</w:t>
          </w:r>
          <w:r w:rsidR="00282322">
            <w:t>r</w:t>
          </w:r>
        </w:sdtContent>
      </w:sdt>
    </w:p>
    <w:p w14:paraId="5618E297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52FA31C8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13B99E4A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44980FC3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3D42BEA2" w14:textId="147E9C26" w:rsidR="002B7EDD" w:rsidRPr="002B7EDD" w:rsidRDefault="00FE1DD2" w:rsidP="00FE1DD2">
            <w:r>
              <w:t>Your role is to support the Sustainability Manager and company in implementing the Sustainability Plan by fulfilling the duties listed below.</w:t>
            </w:r>
          </w:p>
        </w:tc>
      </w:tr>
    </w:tbl>
    <w:p w14:paraId="18A18D8D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4A0B6703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08C0084F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731997B2" w14:textId="77777777" w:rsidTr="00332DFF">
        <w:sdt>
          <w:sdtPr>
            <w:id w:val="-372611003"/>
            <w:placeholder>
              <w:docPart w:val="0030B56D7B774B3FAB2D24EB5E19D50E"/>
            </w:placeholder>
          </w:sdtPr>
          <w:sdtEndPr/>
          <w:sdtContent>
            <w:tc>
              <w:tcPr>
                <w:tcW w:w="9854" w:type="dxa"/>
              </w:tcPr>
              <w:p w14:paraId="571AD69C" w14:textId="740EC413" w:rsidR="00FE1DD2" w:rsidRDefault="00FE1DD2" w:rsidP="00FE1DD2">
                <w:pPr>
                  <w:pStyle w:val="Bullet1"/>
                </w:pPr>
                <w:r>
                  <w:t xml:space="preserve">Lead data capture, collation, </w:t>
                </w:r>
                <w:r w:rsidR="00242C70">
                  <w:t xml:space="preserve">in-depth </w:t>
                </w:r>
                <w:r>
                  <w:t>analysis and reporting of sustainability-related metrics and key performance indicators, including data quality assurance and ensuring the company follows current reporting best practice</w:t>
                </w:r>
              </w:p>
              <w:p w14:paraId="3BA80AA5" w14:textId="77777777" w:rsidR="00FE1DD2" w:rsidRDefault="00FE1DD2" w:rsidP="00FE1DD2">
                <w:pPr>
                  <w:pStyle w:val="Bullet1"/>
                </w:pPr>
                <w:r>
                  <w:t>Advise and assist the Sustainability Manager and QHSE Manager on developing and implementing new processes and procedures where needed for sustainability-related  data, including provision of training and support to colleagues in central business functions</w:t>
                </w:r>
              </w:p>
              <w:p w14:paraId="38AD2BF7" w14:textId="77777777" w:rsidR="00FE1DD2" w:rsidRDefault="00FE1DD2" w:rsidP="00FE1DD2">
                <w:pPr>
                  <w:pStyle w:val="Bullet1"/>
                </w:pPr>
                <w:r>
                  <w:t>Assist the Sustainability Manager with ongoing monitoring, review and monthly reporting on Sustainability Plan delivery</w:t>
                </w:r>
              </w:p>
              <w:p w14:paraId="667C7C45" w14:textId="4103A046" w:rsidR="00FE1DD2" w:rsidRDefault="00FE1DD2" w:rsidP="00FE1DD2">
                <w:pPr>
                  <w:pStyle w:val="Bullet1"/>
                </w:pPr>
                <w:r>
                  <w:t>Assist with annual sustainability reporting, including</w:t>
                </w:r>
                <w:r w:rsidR="007C7DC8">
                  <w:t xml:space="preserve"> our</w:t>
                </w:r>
                <w:r>
                  <w:t xml:space="preserve"> Communication on Progress </w:t>
                </w:r>
                <w:r w:rsidR="007C7DC8">
                  <w:t xml:space="preserve">submission </w:t>
                </w:r>
                <w:r>
                  <w:t xml:space="preserve">to the UN Global Compact. </w:t>
                </w:r>
              </w:p>
              <w:p w14:paraId="50B83F3A" w14:textId="77777777" w:rsidR="00FE1DD2" w:rsidRDefault="00FE1DD2" w:rsidP="00FE1DD2">
                <w:pPr>
                  <w:pStyle w:val="Bullet1"/>
                </w:pPr>
                <w:r>
                  <w:t>Assist the QHSE Manager with monitoring and continuous improvement of environmental management and compliance, including supporting the Environmental Working Group.</w:t>
                </w:r>
              </w:p>
              <w:p w14:paraId="475E7DF2" w14:textId="358F23B5" w:rsidR="00FE1DD2" w:rsidRDefault="00FE1DD2" w:rsidP="00FE1DD2">
                <w:pPr>
                  <w:pStyle w:val="Bullet1"/>
                </w:pPr>
                <w:r>
                  <w:t>A</w:t>
                </w:r>
                <w:r w:rsidR="007C7DC8">
                  <w:t>dvise and a</w:t>
                </w:r>
                <w:r>
                  <w:t>ssist the Sustainability Manager with ongoing monitoring, reviews and revision of the Decarbonisation Plan</w:t>
                </w:r>
              </w:p>
              <w:p w14:paraId="0F1279A5" w14:textId="431855A9" w:rsidR="00FE1DD2" w:rsidRDefault="007C7DC8" w:rsidP="00FE1DD2">
                <w:pPr>
                  <w:pStyle w:val="Bullet1"/>
                </w:pPr>
                <w:r>
                  <w:t>Advise and a</w:t>
                </w:r>
                <w:r w:rsidR="00FE1DD2">
                  <w:t>ssist the Head of Estates and Howbery Park Estate on the implementation of decarbonisation actions</w:t>
                </w:r>
                <w:r w:rsidR="00242C70">
                  <w:t xml:space="preserve">, </w:t>
                </w:r>
                <w:r w:rsidR="00242C70" w:rsidRPr="001D691C">
                  <w:t>biodiversity</w:t>
                </w:r>
                <w:r w:rsidR="00242C70">
                  <w:t xml:space="preserve"> and environmental improvements.</w:t>
                </w:r>
              </w:p>
              <w:p w14:paraId="2121F2F7" w14:textId="215798B4" w:rsidR="00FE1DD2" w:rsidRDefault="007C7DC8" w:rsidP="00FE1DD2">
                <w:pPr>
                  <w:pStyle w:val="Bullet1"/>
                </w:pPr>
                <w:r>
                  <w:t>Advise and a</w:t>
                </w:r>
                <w:r w:rsidR="00FE1DD2">
                  <w:t>ssist the business development team and trading divisions with regards to evidence of operational sustainability and social value, including preparing information on operational sustainability to support supplier questionnaires</w:t>
                </w:r>
                <w:r w:rsidR="00242C70">
                  <w:t>, proposals</w:t>
                </w:r>
                <w:r w:rsidR="00FE1DD2">
                  <w:t xml:space="preserve"> and bids.</w:t>
                </w:r>
              </w:p>
              <w:p w14:paraId="7D8BFC1E" w14:textId="04A0668B" w:rsidR="00272D4C" w:rsidRDefault="00272D4C" w:rsidP="00272D4C">
                <w:pPr>
                  <w:pStyle w:val="Bullet1"/>
                </w:pPr>
                <w:r>
                  <w:t xml:space="preserve">Assist the </w:t>
                </w:r>
                <w:r w:rsidR="00242C70">
                  <w:t>Marketing and Communication Team with</w:t>
                </w:r>
                <w:r>
                  <w:t xml:space="preserve"> internal and external sustainability-related communications, as required.</w:t>
                </w:r>
              </w:p>
              <w:p w14:paraId="3D01E269" w14:textId="77777777" w:rsidR="00FE1DD2" w:rsidRDefault="00FE1DD2" w:rsidP="00FE1DD2">
                <w:pPr>
                  <w:pStyle w:val="Bullet1"/>
                  <w:numPr>
                    <w:ilvl w:val="0"/>
                    <w:numId w:val="0"/>
                  </w:numPr>
                  <w:ind w:left="340" w:hanging="340"/>
                </w:pPr>
                <w:r>
                  <w:t>In order to successfully fulfil these duties, you will be required to:</w:t>
                </w:r>
              </w:p>
              <w:p w14:paraId="2F65AD82" w14:textId="188A850A" w:rsidR="00FE1DD2" w:rsidRDefault="00FE1DD2" w:rsidP="00FE1DD2">
                <w:pPr>
                  <w:pStyle w:val="Bullet1"/>
                </w:pPr>
                <w:r>
                  <w:t xml:space="preserve">Attend meetings with the Sustainability Manager, QHSE Manager, Executive Board and Executive Committee members, Environmental Working Group and </w:t>
                </w:r>
                <w:r w:rsidR="00242C70">
                  <w:t xml:space="preserve">collaborate </w:t>
                </w:r>
                <w:r>
                  <w:t>with many other members of the organisation</w:t>
                </w:r>
              </w:p>
              <w:p w14:paraId="42FD6380" w14:textId="151EA05C" w:rsidR="00FE1DD2" w:rsidRDefault="00FE1DD2" w:rsidP="00FE1DD2">
                <w:pPr>
                  <w:pStyle w:val="Bullet1"/>
                </w:pPr>
                <w:r>
                  <w:t xml:space="preserve">Maintain high-quality </w:t>
                </w:r>
                <w:r w:rsidR="00242C70">
                  <w:t>and accurate evidence</w:t>
                </w:r>
                <w:r>
                  <w:t xml:space="preserve"> of sustainability-related data and information, ensuring all data and information is appropriately named/identified and stored securely. </w:t>
                </w:r>
              </w:p>
              <w:p w14:paraId="16AB3EFF" w14:textId="7393011D" w:rsidR="00FE1DD2" w:rsidRDefault="00FE1DD2" w:rsidP="00FE1DD2">
                <w:pPr>
                  <w:pStyle w:val="Bullet1"/>
                </w:pPr>
                <w:r>
                  <w:t>Prepare briefing notes, reports and presentations as part of delivery of the Sustainability Plan, as well as present updates on sustainability-related matters to the Executive Board and Executive Committee when requested or in company spotlight sessions, as required.</w:t>
                </w:r>
              </w:p>
              <w:p w14:paraId="19CD4696" w14:textId="764732D4" w:rsidR="002B7EDD" w:rsidRPr="0061426D" w:rsidRDefault="00FE1DD2" w:rsidP="00FE1DD2">
                <w:pPr>
                  <w:pStyle w:val="Bullet1"/>
                </w:pPr>
                <w:r w:rsidRPr="0045428B">
                  <w:t>Undertake duties in compliance with th</w:t>
                </w:r>
                <w:r>
                  <w:t>e Company’s Quality, Health and Safety and Environmental policies and procedures.</w:t>
                </w:r>
              </w:p>
            </w:tc>
          </w:sdtContent>
        </w:sdt>
      </w:tr>
    </w:tbl>
    <w:p w14:paraId="37DD7223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272D4C" w:rsidRPr="00C04767" w14:paraId="1573E207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457086E6" w14:textId="77777777" w:rsidR="00272D4C" w:rsidRPr="00C04767" w:rsidRDefault="00272D4C" w:rsidP="00272D4C">
            <w:pPr>
              <w:pStyle w:val="Heading2"/>
            </w:pPr>
            <w:r>
              <w:t>Group</w:t>
            </w:r>
          </w:p>
        </w:tc>
        <w:sdt>
          <w:sdtPr>
            <w:rPr>
              <w:rStyle w:val="NoSpacingChar"/>
            </w:rPr>
            <w:id w:val="-825054631"/>
            <w:placeholder>
              <w:docPart w:val="FBB470887A244CAA943237ED2E937B18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6934" w:type="dxa"/>
                <w:shd w:val="clear" w:color="auto" w:fill="FFFFFF" w:themeFill="background1"/>
              </w:tcPr>
              <w:p w14:paraId="08F40BC3" w14:textId="19BEA109" w:rsidR="00272D4C" w:rsidRPr="00C04767" w:rsidRDefault="00272D4C" w:rsidP="00272D4C">
                <w:r>
                  <w:rPr>
                    <w:rStyle w:val="NoSpacingChar"/>
                  </w:rPr>
                  <w:t>Operations Management</w:t>
                </w:r>
              </w:p>
            </w:tc>
          </w:sdtContent>
        </w:sdt>
      </w:tr>
      <w:tr w:rsidR="00272D4C" w:rsidRPr="00C04767" w14:paraId="78144309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9B2E423" w14:textId="77777777" w:rsidR="00272D4C" w:rsidRPr="00C04767" w:rsidRDefault="00272D4C" w:rsidP="00272D4C">
            <w:pPr>
              <w:pStyle w:val="Heading2"/>
            </w:pPr>
            <w:r>
              <w:t>Reports to</w:t>
            </w:r>
          </w:p>
        </w:tc>
        <w:sdt>
          <w:sdtPr>
            <w:rPr>
              <w:rStyle w:val="NoSpacingChar"/>
            </w:rPr>
            <w:id w:val="1494450585"/>
            <w:placeholder>
              <w:docPart w:val="73CFB77D5A3D461093DE4BC7FD84F70A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6934" w:type="dxa"/>
                <w:shd w:val="clear" w:color="auto" w:fill="FFFFFF" w:themeFill="background1"/>
              </w:tcPr>
              <w:p w14:paraId="7EE6D207" w14:textId="6F28E711" w:rsidR="00272D4C" w:rsidRPr="00C04767" w:rsidRDefault="00272D4C" w:rsidP="00272D4C">
                <w:r>
                  <w:rPr>
                    <w:rStyle w:val="NoSpacingChar"/>
                  </w:rPr>
                  <w:t>Sustainability Manager</w:t>
                </w:r>
              </w:p>
            </w:tc>
          </w:sdtContent>
        </w:sdt>
      </w:tr>
      <w:tr w:rsidR="00272D4C" w:rsidRPr="00C04767" w14:paraId="22619FE0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3C5CB112" w14:textId="77777777" w:rsidR="00272D4C" w:rsidRDefault="00272D4C" w:rsidP="00272D4C">
            <w:pPr>
              <w:pStyle w:val="Heading2"/>
            </w:pPr>
            <w:r>
              <w:t>Responsible for</w:t>
            </w:r>
          </w:p>
        </w:tc>
        <w:sdt>
          <w:sdtPr>
            <w:rPr>
              <w:rStyle w:val="NoSpacingChar"/>
            </w:rPr>
            <w:id w:val="-1078363395"/>
            <w:placeholder>
              <w:docPart w:val="CF74BDD9A59E4DC19EE07B62BA4A88C8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6934" w:type="dxa"/>
                <w:shd w:val="clear" w:color="auto" w:fill="FFFFFF" w:themeFill="background1"/>
              </w:tcPr>
              <w:p w14:paraId="4B01E2AB" w14:textId="5B90532B" w:rsidR="00272D4C" w:rsidRDefault="00272D4C" w:rsidP="00272D4C">
                <w:r>
                  <w:rPr>
                    <w:rStyle w:val="NoSpacingChar"/>
                  </w:rPr>
                  <w:t>N/A</w:t>
                </w:r>
              </w:p>
            </w:tc>
          </w:sdtContent>
        </w:sdt>
      </w:tr>
      <w:tr w:rsidR="00D810AC" w:rsidRPr="00C04767" w14:paraId="45D51FA5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63F217B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0EF41BA4" w14:textId="77777777" w:rsidR="00D810AC" w:rsidRDefault="00D810AC" w:rsidP="007927F8"/>
        </w:tc>
      </w:tr>
    </w:tbl>
    <w:p w14:paraId="1C2BD835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A689" w14:textId="77777777" w:rsidR="00051595" w:rsidRDefault="00051595" w:rsidP="00700852">
      <w:pPr>
        <w:spacing w:line="240" w:lineRule="auto"/>
      </w:pPr>
      <w:r>
        <w:separator/>
      </w:r>
    </w:p>
  </w:endnote>
  <w:endnote w:type="continuationSeparator" w:id="0">
    <w:p w14:paraId="7269B2B8" w14:textId="77777777" w:rsidR="00051595" w:rsidRDefault="00051595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7DD7B7DE" w14:textId="77777777" w:rsidTr="00E906E1">
      <w:tc>
        <w:tcPr>
          <w:tcW w:w="4927" w:type="dxa"/>
        </w:tcPr>
        <w:p w14:paraId="6AA2075D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65016E2C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02EC83B3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46852B37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7B5BD27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9A2C" w14:textId="77777777" w:rsidR="00051595" w:rsidRDefault="00051595" w:rsidP="00700852">
      <w:pPr>
        <w:spacing w:line="240" w:lineRule="auto"/>
      </w:pPr>
      <w:r>
        <w:separator/>
      </w:r>
    </w:p>
  </w:footnote>
  <w:footnote w:type="continuationSeparator" w:id="0">
    <w:p w14:paraId="523125F9" w14:textId="77777777" w:rsidR="00051595" w:rsidRDefault="00051595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30C6C29" w14:textId="77777777" w:rsidTr="00A61000">
      <w:tc>
        <w:tcPr>
          <w:tcW w:w="1985" w:type="dxa"/>
          <w:vAlign w:val="bottom"/>
        </w:tcPr>
        <w:p w14:paraId="6F0DD5FB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44EFAE566D594347BEF22850FCD43EE3"/>
          </w:placeholder>
        </w:sdtPr>
        <w:sdtEndPr/>
        <w:sdtContent>
          <w:tc>
            <w:tcPr>
              <w:tcW w:w="7654" w:type="dxa"/>
              <w:vAlign w:val="center"/>
            </w:tcPr>
            <w:p w14:paraId="00D6FF4A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1E9E362B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6"/>
    <w:rsid w:val="000064CF"/>
    <w:rsid w:val="000423F2"/>
    <w:rsid w:val="00051595"/>
    <w:rsid w:val="00065A3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1C62BC"/>
    <w:rsid w:val="002337A7"/>
    <w:rsid w:val="0023639C"/>
    <w:rsid w:val="00242C70"/>
    <w:rsid w:val="00257147"/>
    <w:rsid w:val="00272D4C"/>
    <w:rsid w:val="00282322"/>
    <w:rsid w:val="00293552"/>
    <w:rsid w:val="002A1C9A"/>
    <w:rsid w:val="002B7EDD"/>
    <w:rsid w:val="002D3883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4E0A"/>
    <w:rsid w:val="00756B8E"/>
    <w:rsid w:val="0077515F"/>
    <w:rsid w:val="007853F7"/>
    <w:rsid w:val="007927F8"/>
    <w:rsid w:val="00795BAE"/>
    <w:rsid w:val="007C4F19"/>
    <w:rsid w:val="007C7DC8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8E6010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636B4"/>
    <w:rsid w:val="00BB4B48"/>
    <w:rsid w:val="00BC3E3B"/>
    <w:rsid w:val="00BC5625"/>
    <w:rsid w:val="00BD1E48"/>
    <w:rsid w:val="00BF47AE"/>
    <w:rsid w:val="00C0439E"/>
    <w:rsid w:val="00C04767"/>
    <w:rsid w:val="00C16285"/>
    <w:rsid w:val="00C91BFA"/>
    <w:rsid w:val="00CA6B33"/>
    <w:rsid w:val="00CF46EC"/>
    <w:rsid w:val="00CF7905"/>
    <w:rsid w:val="00D148A6"/>
    <w:rsid w:val="00D30C0A"/>
    <w:rsid w:val="00D4601B"/>
    <w:rsid w:val="00D604F5"/>
    <w:rsid w:val="00D810AC"/>
    <w:rsid w:val="00DB3389"/>
    <w:rsid w:val="00DF2A7D"/>
    <w:rsid w:val="00DF3F56"/>
    <w:rsid w:val="00DF7B14"/>
    <w:rsid w:val="00E55DB1"/>
    <w:rsid w:val="00E62F42"/>
    <w:rsid w:val="00E975D2"/>
    <w:rsid w:val="00EA640A"/>
    <w:rsid w:val="00EE54D5"/>
    <w:rsid w:val="00F4211A"/>
    <w:rsid w:val="00F47575"/>
    <w:rsid w:val="00F514FE"/>
    <w:rsid w:val="00F7411C"/>
    <w:rsid w:val="00F85D01"/>
    <w:rsid w:val="00FB0218"/>
    <w:rsid w:val="00FE1DD2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A6C56"/>
  <w15:docId w15:val="{FEBEFAAB-AE03-4610-BB94-CE67F4C1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242C70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FAE566D594347BEF22850FCD43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5ACD-560C-47D7-8E76-4DCA815EC281}"/>
      </w:docPartPr>
      <w:docPartBody>
        <w:p w:rsidR="005547A1" w:rsidRDefault="005547A1">
          <w:pPr>
            <w:pStyle w:val="44EFAE566D594347BEF22850FCD43EE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1F0C27B36495FBBA4C7CF5F55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D1499-7CFC-4EC9-A908-1D2D3D41B48C}"/>
      </w:docPartPr>
      <w:docPartBody>
        <w:p w:rsidR="005547A1" w:rsidRDefault="005547A1">
          <w:pPr>
            <w:pStyle w:val="DA61F0C27B36495FBBA4C7CF5F5594E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0B56D7B774B3FAB2D24EB5E19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DDFE-44EF-4734-ACEA-77E7B4F02035}"/>
      </w:docPartPr>
      <w:docPartBody>
        <w:p w:rsidR="005547A1" w:rsidRDefault="00787C4A" w:rsidP="00787C4A">
          <w:pPr>
            <w:pStyle w:val="0030B56D7B774B3FAB2D24EB5E19D50E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FBB470887A244CAA943237ED2E93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10D2-8ACE-4429-9208-C732A0B1874D}"/>
      </w:docPartPr>
      <w:docPartBody>
        <w:p w:rsidR="005547A1" w:rsidRDefault="00787C4A" w:rsidP="00787C4A">
          <w:pPr>
            <w:pStyle w:val="FBB470887A244CAA943237ED2E937B1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CFB77D5A3D461093DE4BC7FD84F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118-6BDD-4FA1-B914-E44878C5387D}"/>
      </w:docPartPr>
      <w:docPartBody>
        <w:p w:rsidR="005547A1" w:rsidRDefault="00787C4A" w:rsidP="00787C4A">
          <w:pPr>
            <w:pStyle w:val="73CFB77D5A3D461093DE4BC7FD84F7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F74BDD9A59E4DC19EE07B62BA4A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FAB9-F4F7-4979-8804-543435B7715A}"/>
      </w:docPartPr>
      <w:docPartBody>
        <w:p w:rsidR="005547A1" w:rsidRDefault="00787C4A" w:rsidP="00787C4A">
          <w:pPr>
            <w:pStyle w:val="CF74BDD9A59E4DC19EE07B62BA4A88C8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4A"/>
    <w:rsid w:val="000064CF"/>
    <w:rsid w:val="00171FDB"/>
    <w:rsid w:val="001C62BC"/>
    <w:rsid w:val="002D3883"/>
    <w:rsid w:val="003D50C5"/>
    <w:rsid w:val="005547A1"/>
    <w:rsid w:val="006E257B"/>
    <w:rsid w:val="00787C4A"/>
    <w:rsid w:val="0096526C"/>
    <w:rsid w:val="00DF3F56"/>
    <w:rsid w:val="00EA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C4A"/>
  </w:style>
  <w:style w:type="paragraph" w:customStyle="1" w:styleId="44EFAE566D594347BEF22850FCD43EE3">
    <w:name w:val="44EFAE566D594347BEF22850FCD43EE3"/>
  </w:style>
  <w:style w:type="paragraph" w:customStyle="1" w:styleId="DA61F0C27B36495FBBA4C7CF5F5594E1">
    <w:name w:val="DA61F0C27B36495FBBA4C7CF5F5594E1"/>
  </w:style>
  <w:style w:type="paragraph" w:customStyle="1" w:styleId="0030B56D7B774B3FAB2D24EB5E19D50E">
    <w:name w:val="0030B56D7B774B3FAB2D24EB5E19D50E"/>
    <w:rsid w:val="00787C4A"/>
  </w:style>
  <w:style w:type="paragraph" w:customStyle="1" w:styleId="FBB470887A244CAA943237ED2E937B18">
    <w:name w:val="FBB470887A244CAA943237ED2E937B18"/>
    <w:rsid w:val="00787C4A"/>
  </w:style>
  <w:style w:type="paragraph" w:customStyle="1" w:styleId="73CFB77D5A3D461093DE4BC7FD84F70A">
    <w:name w:val="73CFB77D5A3D461093DE4BC7FD84F70A"/>
    <w:rsid w:val="00787C4A"/>
  </w:style>
  <w:style w:type="paragraph" w:customStyle="1" w:styleId="CF74BDD9A59E4DC19EE07B62BA4A88C8">
    <w:name w:val="CF74BDD9A59E4DC19EE07B62BA4A88C8"/>
    <w:rsid w:val="00787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1</TotalTime>
  <Pages>1</Pages>
  <Words>441</Words>
  <Characters>2272</Characters>
  <Application>Microsoft Office Word</Application>
  <DocSecurity>4</DocSecurity>
  <Lines>64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Helen Udale-Clarke</dc:creator>
  <dc:description>Document last saved:_x000d_
User: hls (EINICH)_x000d_
When: Wed 15 February 2023 10:19</dc:description>
  <cp:lastModifiedBy>Sonia Tyack</cp:lastModifiedBy>
  <cp:revision>2</cp:revision>
  <cp:lastPrinted>2016-09-12T14:00:00Z</cp:lastPrinted>
  <dcterms:created xsi:type="dcterms:W3CDTF">2026-03-02T11:27:00Z</dcterms:created>
  <dcterms:modified xsi:type="dcterms:W3CDTF">2026-03-02T11:27:00Z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558e632e-82ac-43e2-ae91-889ec5878c2f</vt:lpwstr>
  </property>
</Properties>
</file>