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ADEA" w14:textId="1B4BAA44" w:rsidR="00CA6B33" w:rsidRDefault="00005FC8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57ED0420E3D84D75B6DE58D185CC6E4B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A7E682398D834F7D9E19872E6DD07EB9"/>
          </w:placeholder>
        </w:sdtPr>
        <w:sdtEndPr/>
        <w:sdtContent>
          <w:r w:rsidR="00640189">
            <w:t>Production Technician</w:t>
          </w:r>
        </w:sdtContent>
      </w:sdt>
    </w:p>
    <w:p w14:paraId="48EABD67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38FEF4A8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7070F8A0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49F5A955" w14:textId="77777777" w:rsidTr="00A61000">
        <w:sdt>
          <w:sdtPr>
            <w:id w:val="-1177496164"/>
            <w:placeholder>
              <w:docPart w:val="157F58EF8FE0462BA076F7F3904D57A6"/>
            </w:placeholder>
          </w:sdtPr>
          <w:sdtEndPr>
            <w:rPr>
              <w:rFonts w:eastAsia="Calibri" w:cs="Arial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694C1E74" w14:textId="77777777" w:rsidR="00640189" w:rsidRDefault="00640189" w:rsidP="00640189"/>
              <w:p w14:paraId="0BE26F10" w14:textId="2E2C01C1" w:rsidR="00640189" w:rsidRPr="009D2449" w:rsidRDefault="00640189" w:rsidP="00640189">
                <w:pPr>
                  <w:rPr>
                    <w:rFonts w:cs="Arial"/>
                  </w:rPr>
                </w:pPr>
                <w:r w:rsidRPr="009D2449">
                  <w:rPr>
                    <w:rFonts w:cs="Arial"/>
                  </w:rPr>
                  <w:t>Assembly, test &amp; calibration of Electro Mechanical systems for the physical modelling  industry.</w:t>
                </w:r>
              </w:p>
              <w:p w14:paraId="08CB64CD" w14:textId="77777777" w:rsidR="00640189" w:rsidRPr="009D2449" w:rsidRDefault="00640189" w:rsidP="00640189">
                <w:pPr>
                  <w:rPr>
                    <w:rFonts w:cs="Arial"/>
                  </w:rPr>
                </w:pPr>
              </w:p>
              <w:p w14:paraId="7DE6B17C" w14:textId="77777777" w:rsidR="00640189" w:rsidRPr="009D2449" w:rsidRDefault="00640189" w:rsidP="00640189">
                <w:pPr>
                  <w:rPr>
                    <w:rFonts w:cs="Arial"/>
                  </w:rPr>
                </w:pPr>
                <w:r w:rsidRPr="009D2449">
                  <w:rPr>
                    <w:rFonts w:cs="Arial"/>
                  </w:rPr>
                  <w:t xml:space="preserve">The role is UK based </w:t>
                </w:r>
                <w:r>
                  <w:rPr>
                    <w:rFonts w:cs="Arial"/>
                  </w:rPr>
                  <w:t>at</w:t>
                </w:r>
                <w:r w:rsidRPr="009D2449">
                  <w:rPr>
                    <w:rFonts w:cs="Arial"/>
                  </w:rPr>
                  <w:t xml:space="preserve"> our Wallingford office, but </w:t>
                </w:r>
                <w:r>
                  <w:rPr>
                    <w:rFonts w:cs="Arial"/>
                  </w:rPr>
                  <w:t xml:space="preserve">could also </w:t>
                </w:r>
                <w:r w:rsidRPr="009D2449">
                  <w:rPr>
                    <w:rFonts w:cs="Arial"/>
                  </w:rPr>
                  <w:t>provide opportunit</w:t>
                </w:r>
                <w:r>
                  <w:rPr>
                    <w:rFonts w:cs="Arial"/>
                  </w:rPr>
                  <w:t>y</w:t>
                </w:r>
                <w:r w:rsidRPr="009D2449">
                  <w:rPr>
                    <w:rFonts w:cs="Arial"/>
                  </w:rPr>
                  <w:t xml:space="preserve"> for travel to meet our clients around the world.</w:t>
                </w:r>
              </w:p>
              <w:p w14:paraId="5284C13A" w14:textId="1633D7E9" w:rsidR="002B7EDD" w:rsidRPr="002B7EDD" w:rsidRDefault="002B7EDD" w:rsidP="00640189">
                <w:pPr>
                  <w:pStyle w:val="Bullet1"/>
                  <w:numPr>
                    <w:ilvl w:val="0"/>
                    <w:numId w:val="0"/>
                  </w:numPr>
                  <w:ind w:left="340" w:hanging="340"/>
                </w:pPr>
              </w:p>
            </w:tc>
          </w:sdtContent>
        </w:sdt>
      </w:tr>
    </w:tbl>
    <w:p w14:paraId="706E04DB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42DC7F01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47BD43BD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27E12AC9" w14:textId="77777777" w:rsidTr="00332DFF">
        <w:tc>
          <w:tcPr>
            <w:tcW w:w="9854" w:type="dxa"/>
          </w:tcPr>
          <w:p w14:paraId="01DEE64C" w14:textId="77777777" w:rsidR="00640189" w:rsidRDefault="00640189" w:rsidP="00640189">
            <w:pPr>
              <w:pStyle w:val="Bullet1"/>
            </w:pPr>
            <w:r>
              <w:t>C</w:t>
            </w:r>
            <w:r w:rsidRPr="00074938">
              <w:t>ompeten</w:t>
            </w:r>
            <w:r>
              <w:t xml:space="preserve">t, hands on, capability </w:t>
            </w:r>
            <w:r w:rsidRPr="00074938">
              <w:t>to assemble high quality scientific equipment</w:t>
            </w:r>
            <w:r>
              <w:t xml:space="preserve"> applying both mechanical and electrical </w:t>
            </w:r>
            <w:r w:rsidRPr="00074938">
              <w:t>assembly techniques</w:t>
            </w:r>
            <w:r>
              <w:t>;</w:t>
            </w:r>
          </w:p>
          <w:p w14:paraId="068FC118" w14:textId="77777777" w:rsidR="00640189" w:rsidRDefault="00640189" w:rsidP="00640189">
            <w:pPr>
              <w:pStyle w:val="Bullet1"/>
            </w:pPr>
            <w:r w:rsidRPr="00640189">
              <w:t>Interpret relevant engineering drawings, related specifications, quality standards and equipment manuals, and to follow work instructions, plans and schedules;</w:t>
            </w:r>
          </w:p>
          <w:p w14:paraId="08E63E59" w14:textId="77777777" w:rsidR="00640189" w:rsidRDefault="00640189" w:rsidP="00640189">
            <w:pPr>
              <w:pStyle w:val="Bullet1"/>
            </w:pPr>
            <w:r w:rsidRPr="00640189">
              <w:t>Communicate and collaborate with cross-functional teams to ensure successful project completion;</w:t>
            </w:r>
          </w:p>
          <w:p w14:paraId="2CA16D0E" w14:textId="77777777" w:rsidR="00640189" w:rsidRDefault="00640189" w:rsidP="00640189">
            <w:pPr>
              <w:pStyle w:val="Bullet1"/>
            </w:pPr>
            <w:r w:rsidRPr="00640189">
              <w:t>Demonstrates and assures knowledge of in house safety procedures for production and use of tools for testing activities;</w:t>
            </w:r>
          </w:p>
          <w:p w14:paraId="502EA917" w14:textId="77777777" w:rsidR="00640189" w:rsidRDefault="00640189" w:rsidP="00640189">
            <w:pPr>
              <w:pStyle w:val="Bullet1"/>
            </w:pPr>
            <w:r w:rsidRPr="00640189">
              <w:t>Participates in the maintenance of the working area and equipment to keep the area clean, orderly and safe;</w:t>
            </w:r>
          </w:p>
          <w:p w14:paraId="537554EB" w14:textId="77777777" w:rsidR="00640189" w:rsidRDefault="00640189" w:rsidP="00640189">
            <w:pPr>
              <w:pStyle w:val="Bullet1"/>
            </w:pPr>
            <w:r w:rsidRPr="00640189">
              <w:t>Aids in the troubleshooting and fault identification to resolve any design issues;</w:t>
            </w:r>
          </w:p>
          <w:p w14:paraId="0836F498" w14:textId="77777777" w:rsidR="00640189" w:rsidRDefault="00640189" w:rsidP="00640189">
            <w:pPr>
              <w:pStyle w:val="Bullet1"/>
            </w:pPr>
            <w:r w:rsidRPr="00640189">
              <w:t>Assist in maintaining an adequate inventory of supplies and materials and calibrated measurement devices;</w:t>
            </w:r>
          </w:p>
          <w:p w14:paraId="234CD76F" w14:textId="77777777" w:rsidR="00640189" w:rsidRDefault="00640189" w:rsidP="00640189">
            <w:pPr>
              <w:pStyle w:val="Bullet1"/>
            </w:pPr>
            <w:r w:rsidRPr="00640189">
              <w:t>Maintain accurate records of work completed, identifying components used and reporting to ensure future requirements are procured;</w:t>
            </w:r>
          </w:p>
          <w:p w14:paraId="02E83FF7" w14:textId="50D555E3" w:rsidR="00640189" w:rsidRPr="00640189" w:rsidRDefault="00640189" w:rsidP="00640189">
            <w:pPr>
              <w:pStyle w:val="Bullet1"/>
            </w:pPr>
            <w:r w:rsidRPr="00640189">
              <w:t>Some international travel may be required to support installation of the equipment, diagnose faults and replace faulty system components.</w:t>
            </w:r>
          </w:p>
          <w:p w14:paraId="69F645D0" w14:textId="28394413" w:rsidR="002B7EDD" w:rsidRPr="0061426D" w:rsidRDefault="002B7EDD" w:rsidP="00640189">
            <w:pPr>
              <w:pStyle w:val="Bullet1"/>
              <w:numPr>
                <w:ilvl w:val="0"/>
                <w:numId w:val="0"/>
              </w:numPr>
              <w:ind w:left="340" w:hanging="340"/>
            </w:pPr>
          </w:p>
        </w:tc>
      </w:tr>
    </w:tbl>
    <w:p w14:paraId="04331BEB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725FDE27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37C2B102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430D5AC4" w14:textId="13E3EC8E" w:rsidR="00D810AC" w:rsidRPr="00C04767" w:rsidRDefault="00640189" w:rsidP="007927F8">
            <w:r>
              <w:t>Equipment and Technology</w:t>
            </w:r>
          </w:p>
        </w:tc>
      </w:tr>
      <w:tr w:rsidR="00D810AC" w:rsidRPr="00C04767" w14:paraId="087E47AF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2DA6CE9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70911277" w14:textId="5C649A88" w:rsidR="00D810AC" w:rsidRPr="00C04767" w:rsidRDefault="00640189" w:rsidP="007927F8">
            <w:r>
              <w:t>Production Manager</w:t>
            </w:r>
          </w:p>
        </w:tc>
      </w:tr>
      <w:tr w:rsidR="00D810AC" w:rsidRPr="00C04767" w14:paraId="5EBE546C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F90C024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1F280E6E" w14:textId="4F5DF568" w:rsidR="00D810AC" w:rsidRDefault="00640189" w:rsidP="007927F8">
            <w:r>
              <w:t>Not applicable</w:t>
            </w:r>
          </w:p>
        </w:tc>
      </w:tr>
      <w:tr w:rsidR="00D810AC" w:rsidRPr="00C04767" w14:paraId="6512BF57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6B9917E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580F7BF1" w14:textId="01AA1346" w:rsidR="00D810AC" w:rsidRDefault="00640189" w:rsidP="007927F8">
            <w:r>
              <w:t>28</w:t>
            </w:r>
            <w:r w:rsidRPr="00640189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1B4350F0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9971" w14:textId="77777777" w:rsidR="00005FC8" w:rsidRDefault="00005FC8" w:rsidP="00700852">
      <w:pPr>
        <w:spacing w:line="240" w:lineRule="auto"/>
      </w:pPr>
      <w:r>
        <w:separator/>
      </w:r>
    </w:p>
  </w:endnote>
  <w:endnote w:type="continuationSeparator" w:id="0">
    <w:p w14:paraId="0A8D028C" w14:textId="77777777" w:rsidR="00005FC8" w:rsidRDefault="00005FC8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432FD30C" w14:textId="77777777" w:rsidTr="00E906E1">
      <w:tc>
        <w:tcPr>
          <w:tcW w:w="4927" w:type="dxa"/>
        </w:tcPr>
        <w:p w14:paraId="6D9077AD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5A4C1D7C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3513FEC8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B22053D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CC03DB1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105B" w14:textId="77777777" w:rsidR="00005FC8" w:rsidRDefault="00005FC8" w:rsidP="00700852">
      <w:pPr>
        <w:spacing w:line="240" w:lineRule="auto"/>
      </w:pPr>
      <w:r>
        <w:separator/>
      </w:r>
    </w:p>
  </w:footnote>
  <w:footnote w:type="continuationSeparator" w:id="0">
    <w:p w14:paraId="2AD77120" w14:textId="77777777" w:rsidR="00005FC8" w:rsidRDefault="00005FC8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137B5AA9" w14:textId="77777777" w:rsidTr="00A61000">
      <w:tc>
        <w:tcPr>
          <w:tcW w:w="1985" w:type="dxa"/>
          <w:vAlign w:val="bottom"/>
        </w:tcPr>
        <w:p w14:paraId="0693DD87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57ED0420E3D84D75B6DE58D185CC6E4B"/>
          </w:placeholder>
        </w:sdtPr>
        <w:sdtEndPr/>
        <w:sdtContent>
          <w:tc>
            <w:tcPr>
              <w:tcW w:w="7654" w:type="dxa"/>
              <w:vAlign w:val="center"/>
            </w:tcPr>
            <w:p w14:paraId="71A64A40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7E51BDF6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8" w15:restartNumberingAfterBreak="0">
    <w:nsid w:val="799111F8"/>
    <w:multiLevelType w:val="hybridMultilevel"/>
    <w:tmpl w:val="748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506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89"/>
    <w:rsid w:val="00005FC8"/>
    <w:rsid w:val="000423F2"/>
    <w:rsid w:val="00065A39"/>
    <w:rsid w:val="0009036E"/>
    <w:rsid w:val="000A2BD7"/>
    <w:rsid w:val="000D441F"/>
    <w:rsid w:val="000E1535"/>
    <w:rsid w:val="000E77A8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40189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60B47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4B4F4"/>
  <w15:docId w15:val="{53F79AD4-95A7-4002-913D-5BD00BE6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ED0420E3D84D75B6DE58D185CC6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158D-680A-47C6-BA41-B2A1D130F251}"/>
      </w:docPartPr>
      <w:docPartBody>
        <w:p w:rsidR="004D34D3" w:rsidRDefault="004D34D3">
          <w:pPr>
            <w:pStyle w:val="57ED0420E3D84D75B6DE58D185CC6E4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682398D834F7D9E19872E6DD0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78EC-D179-4825-A41E-9D70D73A335D}"/>
      </w:docPartPr>
      <w:docPartBody>
        <w:p w:rsidR="004D34D3" w:rsidRDefault="004D34D3">
          <w:pPr>
            <w:pStyle w:val="A7E682398D834F7D9E19872E6DD07EB9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F58EF8FE0462BA076F7F3904D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427D-E606-4659-A6B6-187A2F929790}"/>
      </w:docPartPr>
      <w:docPartBody>
        <w:p w:rsidR="004D34D3" w:rsidRDefault="00B252CB" w:rsidP="00B252CB">
          <w:pPr>
            <w:pStyle w:val="157F58EF8FE0462BA076F7F3904D57A6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CB"/>
    <w:rsid w:val="004D34D3"/>
    <w:rsid w:val="00760B47"/>
    <w:rsid w:val="00B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2CB"/>
  </w:style>
  <w:style w:type="paragraph" w:customStyle="1" w:styleId="57ED0420E3D84D75B6DE58D185CC6E4B">
    <w:name w:val="57ED0420E3D84D75B6DE58D185CC6E4B"/>
  </w:style>
  <w:style w:type="paragraph" w:customStyle="1" w:styleId="A7E682398D834F7D9E19872E6DD07EB9">
    <w:name w:val="A7E682398D834F7D9E19872E6DD07EB9"/>
  </w:style>
  <w:style w:type="paragraph" w:customStyle="1" w:styleId="157F58EF8FE0462BA076F7F3904D57A6">
    <w:name w:val="157F58EF8FE0462BA076F7F3904D57A6"/>
    <w:rsid w:val="00B25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2</TotalTime>
  <Pages>1</Pages>
  <Words>215</Words>
  <Characters>1295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1</cp:revision>
  <cp:lastPrinted>2016-09-12T14:00:00Z</cp:lastPrinted>
  <dcterms:created xsi:type="dcterms:W3CDTF">2026-06-03T15:32:00Z</dcterms:created>
  <dcterms:modified xsi:type="dcterms:W3CDTF">2026-06-03T15:34:00Z</dcterms:modified>
</cp:coreProperties>
</file>